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370"/>
        <w:gridCol w:w="1710"/>
        <w:gridCol w:w="1620"/>
        <w:gridCol w:w="1638"/>
      </w:tblGrid>
      <w:tr w:rsidR="00721A21" w:rsidRPr="003A3486">
        <w:trPr>
          <w:cantSplit/>
        </w:trPr>
        <w:tc>
          <w:tcPr>
            <w:tcW w:w="8856" w:type="dxa"/>
            <w:gridSpan w:val="5"/>
            <w:tcBorders>
              <w:top w:val="single" w:sz="12" w:space="0" w:color="000000"/>
              <w:left w:val="single" w:sz="12" w:space="0" w:color="000000"/>
              <w:bottom w:val="nil"/>
              <w:right w:val="single" w:sz="12" w:space="0" w:color="000000"/>
            </w:tcBorders>
          </w:tcPr>
          <w:p w:rsidR="00721A21" w:rsidRPr="003A3486" w:rsidRDefault="00721A21">
            <w:pPr>
              <w:pStyle w:val="EnvelopeReturn"/>
              <w:rPr>
                <w:lang w:val="en-GB"/>
              </w:rPr>
            </w:pPr>
          </w:p>
          <w:p w:rsidR="00721A21" w:rsidRPr="003A3486" w:rsidRDefault="00721A21">
            <w:pPr>
              <w:tabs>
                <w:tab w:val="center" w:pos="4560"/>
              </w:tabs>
              <w:rPr>
                <w:rFonts w:ascii="Arial" w:hAnsi="Arial" w:cs="Arial"/>
                <w:b/>
                <w:bCs/>
                <w:sz w:val="28"/>
                <w:szCs w:val="28"/>
                <w:lang w:val="en-GB"/>
              </w:rPr>
            </w:pPr>
            <w:r w:rsidRPr="003A3486">
              <w:rPr>
                <w:rFonts w:ascii="Arial" w:hAnsi="Arial" w:cs="Arial"/>
                <w:lang w:val="en-GB"/>
              </w:rPr>
              <w:tab/>
            </w:r>
            <w:r w:rsidRPr="003A3486">
              <w:rPr>
                <w:rFonts w:ascii="Arial" w:hAnsi="Arial" w:cs="Arial"/>
                <w:b/>
                <w:bCs/>
                <w:sz w:val="28"/>
                <w:szCs w:val="28"/>
                <w:lang w:val="en-GB"/>
              </w:rPr>
              <w:t>SAULT COLLEGE OF APPLIED ARTS AND TECHNOLOGY</w:t>
            </w:r>
          </w:p>
          <w:p w:rsidR="00721A21" w:rsidRPr="003A3486" w:rsidRDefault="00721A21">
            <w:pPr>
              <w:rPr>
                <w:rFonts w:ascii="Arial" w:hAnsi="Arial" w:cs="Arial"/>
                <w:b/>
                <w:bCs/>
                <w:sz w:val="28"/>
                <w:szCs w:val="28"/>
                <w:lang w:val="en-GB"/>
              </w:rPr>
            </w:pPr>
          </w:p>
          <w:p w:rsidR="00721A21" w:rsidRPr="003A3486" w:rsidRDefault="00721A21">
            <w:pPr>
              <w:tabs>
                <w:tab w:val="center" w:pos="4560"/>
              </w:tabs>
              <w:rPr>
                <w:rFonts w:ascii="Arial" w:hAnsi="Arial" w:cs="Arial"/>
                <w:b/>
                <w:bCs/>
                <w:sz w:val="28"/>
                <w:szCs w:val="28"/>
                <w:lang w:val="en-GB"/>
              </w:rPr>
            </w:pPr>
            <w:r w:rsidRPr="003A3486">
              <w:rPr>
                <w:rFonts w:ascii="Arial" w:hAnsi="Arial" w:cs="Arial"/>
                <w:b/>
                <w:bCs/>
                <w:sz w:val="28"/>
                <w:szCs w:val="28"/>
                <w:lang w:val="en-GB"/>
              </w:rPr>
              <w:tab/>
              <w:t>SAULT STE. MARIE, ONTARIO</w:t>
            </w:r>
          </w:p>
          <w:p w:rsidR="00721A21" w:rsidRPr="003A3486" w:rsidRDefault="00721A21">
            <w:pPr>
              <w:tabs>
                <w:tab w:val="center" w:pos="4560"/>
              </w:tabs>
              <w:rPr>
                <w:rFonts w:ascii="Arial" w:hAnsi="Arial" w:cs="Arial"/>
                <w:lang w:val="en-GB"/>
              </w:rPr>
            </w:pPr>
          </w:p>
          <w:p w:rsidR="00721A21" w:rsidRPr="003A3486" w:rsidRDefault="00721A21">
            <w:pPr>
              <w:jc w:val="center"/>
              <w:rPr>
                <w:rFonts w:ascii="Arial" w:hAnsi="Arial" w:cs="Arial"/>
              </w:rPr>
            </w:pPr>
          </w:p>
          <w:p w:rsidR="00721A21" w:rsidRPr="003A3486" w:rsidRDefault="002C50F8">
            <w:pPr>
              <w:jc w:val="center"/>
              <w:rPr>
                <w:rFonts w:ascii="Arial" w:hAnsi="Arial" w:cs="Arial"/>
                <w:lang w:val="en-GB"/>
              </w:rPr>
            </w:pPr>
            <w:r w:rsidRPr="003A3486">
              <w:rPr>
                <w:rFonts w:ascii="Arial" w:hAnsi="Arial" w:cs="Arial"/>
                <w:noProof/>
                <w:lang w:val="en-CA"/>
              </w:rPr>
              <w:drawing>
                <wp:inline distT="0" distB="0" distL="0" distR="0" wp14:anchorId="3CBD365C" wp14:editId="41DB399E">
                  <wp:extent cx="962025" cy="1333500"/>
                  <wp:effectExtent l="19050" t="0" r="9525" b="0"/>
                  <wp:docPr id="3" name="Picture 3"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y Documents\My Pictures\Logos\Sault College\sc-b-w.jpg"/>
                          <pic:cNvPicPr>
                            <a:picLocks noChangeAspect="1" noChangeArrowheads="1"/>
                          </pic:cNvPicPr>
                        </pic:nvPicPr>
                        <pic:blipFill>
                          <a:blip r:embed="rId8" cstate="print"/>
                          <a:srcRect/>
                          <a:stretch>
                            <a:fillRect/>
                          </a:stretch>
                        </pic:blipFill>
                        <pic:spPr bwMode="auto">
                          <a:xfrm>
                            <a:off x="0" y="0"/>
                            <a:ext cx="962025" cy="1333500"/>
                          </a:xfrm>
                          <a:prstGeom prst="rect">
                            <a:avLst/>
                          </a:prstGeom>
                          <a:noFill/>
                          <a:ln w="9525">
                            <a:noFill/>
                            <a:miter lim="800000"/>
                            <a:headEnd/>
                            <a:tailEnd/>
                          </a:ln>
                        </pic:spPr>
                      </pic:pic>
                    </a:graphicData>
                  </a:graphic>
                </wp:inline>
              </w:drawing>
            </w:r>
          </w:p>
          <w:p w:rsidR="00721A21" w:rsidRPr="003A3486" w:rsidRDefault="00721A21">
            <w:pPr>
              <w:jc w:val="center"/>
              <w:rPr>
                <w:rFonts w:ascii="Arial" w:hAnsi="Arial" w:cs="Arial"/>
                <w:lang w:val="en-GB"/>
              </w:rPr>
            </w:pPr>
          </w:p>
          <w:p w:rsidR="002C50F8" w:rsidRPr="003A3486" w:rsidRDefault="002C50F8">
            <w:pPr>
              <w:jc w:val="center"/>
              <w:rPr>
                <w:rFonts w:ascii="Arial" w:hAnsi="Arial" w:cs="Arial"/>
                <w:lang w:val="en-GB"/>
              </w:rPr>
            </w:pPr>
          </w:p>
          <w:p w:rsidR="00721A21" w:rsidRPr="003A3486" w:rsidRDefault="00F84CFB">
            <w:pPr>
              <w:pStyle w:val="Heading1"/>
              <w:jc w:val="center"/>
              <w:rPr>
                <w:sz w:val="28"/>
                <w:szCs w:val="28"/>
                <w:u w:val="none"/>
              </w:rPr>
            </w:pPr>
            <w:r w:rsidRPr="003A3486">
              <w:rPr>
                <w:sz w:val="28"/>
                <w:szCs w:val="28"/>
                <w:u w:val="none"/>
              </w:rPr>
              <w:t>COURSE OUTLINE</w:t>
            </w:r>
          </w:p>
          <w:p w:rsidR="00721A21" w:rsidRPr="003A3486" w:rsidRDefault="00721A21">
            <w:pPr>
              <w:rPr>
                <w:rFonts w:ascii="Arial" w:hAnsi="Arial" w:cs="Arial"/>
              </w:rPr>
            </w:pPr>
          </w:p>
        </w:tc>
      </w:tr>
      <w:tr w:rsidR="00721A21" w:rsidRPr="003A3486">
        <w:trPr>
          <w:cantSplit/>
        </w:trPr>
        <w:tc>
          <w:tcPr>
            <w:tcW w:w="2518" w:type="dxa"/>
            <w:tcBorders>
              <w:top w:val="nil"/>
              <w:left w:val="single" w:sz="12" w:space="0" w:color="000000"/>
              <w:bottom w:val="nil"/>
              <w:right w:val="nil"/>
            </w:tcBorders>
          </w:tcPr>
          <w:p w:rsidR="00721A21" w:rsidRPr="003A3486" w:rsidRDefault="00721A21">
            <w:pPr>
              <w:rPr>
                <w:rFonts w:ascii="Arial" w:hAnsi="Arial" w:cs="Arial"/>
                <w:b/>
                <w:bCs/>
                <w:sz w:val="22"/>
                <w:szCs w:val="22"/>
                <w:lang w:val="en-GB"/>
              </w:rPr>
            </w:pPr>
            <w:r w:rsidRPr="003A3486">
              <w:rPr>
                <w:rFonts w:ascii="Arial" w:hAnsi="Arial" w:cs="Arial"/>
                <w:b/>
                <w:bCs/>
                <w:sz w:val="22"/>
                <w:szCs w:val="22"/>
                <w:lang w:val="en-GB"/>
              </w:rPr>
              <w:t>COURSE TITLE:</w:t>
            </w:r>
          </w:p>
          <w:p w:rsidR="00721A21" w:rsidRPr="003A3486" w:rsidRDefault="00721A21">
            <w:pPr>
              <w:rPr>
                <w:rFonts w:ascii="Arial" w:hAnsi="Arial" w:cs="Arial"/>
                <w:b/>
                <w:bCs/>
                <w:sz w:val="22"/>
                <w:szCs w:val="22"/>
              </w:rPr>
            </w:pPr>
          </w:p>
        </w:tc>
        <w:tc>
          <w:tcPr>
            <w:tcW w:w="6338" w:type="dxa"/>
            <w:gridSpan w:val="4"/>
            <w:tcBorders>
              <w:top w:val="nil"/>
              <w:left w:val="nil"/>
              <w:bottom w:val="nil"/>
              <w:right w:val="single" w:sz="12" w:space="0" w:color="000000"/>
            </w:tcBorders>
          </w:tcPr>
          <w:p w:rsidR="00721A21" w:rsidRPr="003A3486" w:rsidRDefault="00721A21">
            <w:pPr>
              <w:rPr>
                <w:rFonts w:ascii="Arial" w:hAnsi="Arial" w:cs="Arial"/>
                <w:sz w:val="22"/>
                <w:szCs w:val="22"/>
              </w:rPr>
            </w:pPr>
            <w:r w:rsidRPr="003A3486">
              <w:rPr>
                <w:rFonts w:ascii="Arial" w:hAnsi="Arial" w:cs="Arial"/>
                <w:sz w:val="22"/>
                <w:szCs w:val="22"/>
              </w:rPr>
              <w:t>Business Communication</w:t>
            </w:r>
          </w:p>
        </w:tc>
      </w:tr>
      <w:tr w:rsidR="00721A21" w:rsidRPr="003A3486">
        <w:tc>
          <w:tcPr>
            <w:tcW w:w="2518" w:type="dxa"/>
            <w:tcBorders>
              <w:top w:val="nil"/>
              <w:left w:val="single" w:sz="12" w:space="0" w:color="000000"/>
              <w:bottom w:val="nil"/>
              <w:right w:val="nil"/>
            </w:tcBorders>
          </w:tcPr>
          <w:p w:rsidR="00721A21" w:rsidRPr="003A3486" w:rsidRDefault="00721A21">
            <w:pPr>
              <w:rPr>
                <w:rFonts w:ascii="Arial" w:hAnsi="Arial" w:cs="Arial"/>
                <w:b/>
                <w:bCs/>
                <w:sz w:val="22"/>
                <w:szCs w:val="22"/>
                <w:lang w:val="en-GB"/>
              </w:rPr>
            </w:pPr>
            <w:r w:rsidRPr="003A3486">
              <w:rPr>
                <w:rFonts w:ascii="Arial" w:hAnsi="Arial" w:cs="Arial"/>
                <w:b/>
                <w:bCs/>
                <w:sz w:val="22"/>
                <w:szCs w:val="22"/>
                <w:lang w:val="en-GB"/>
              </w:rPr>
              <w:t>CODE NO. :</w:t>
            </w:r>
          </w:p>
          <w:p w:rsidR="00721A21" w:rsidRPr="003A3486" w:rsidRDefault="00721A21">
            <w:pPr>
              <w:rPr>
                <w:rFonts w:ascii="Arial" w:hAnsi="Arial" w:cs="Arial"/>
                <w:b/>
                <w:bCs/>
                <w:sz w:val="22"/>
                <w:szCs w:val="22"/>
              </w:rPr>
            </w:pPr>
          </w:p>
        </w:tc>
        <w:tc>
          <w:tcPr>
            <w:tcW w:w="3080" w:type="dxa"/>
            <w:gridSpan w:val="2"/>
            <w:tcBorders>
              <w:top w:val="nil"/>
              <w:left w:val="nil"/>
              <w:bottom w:val="nil"/>
              <w:right w:val="nil"/>
            </w:tcBorders>
          </w:tcPr>
          <w:p w:rsidR="00721A21" w:rsidRPr="003A3486" w:rsidRDefault="00721A21">
            <w:pPr>
              <w:rPr>
                <w:rFonts w:ascii="Arial" w:hAnsi="Arial" w:cs="Arial"/>
                <w:sz w:val="22"/>
                <w:szCs w:val="22"/>
              </w:rPr>
            </w:pPr>
            <w:r w:rsidRPr="003A3486">
              <w:rPr>
                <w:rFonts w:ascii="Arial" w:hAnsi="Arial" w:cs="Arial"/>
                <w:sz w:val="22"/>
                <w:szCs w:val="22"/>
              </w:rPr>
              <w:t>CMM215</w:t>
            </w:r>
          </w:p>
        </w:tc>
        <w:tc>
          <w:tcPr>
            <w:tcW w:w="1620" w:type="dxa"/>
            <w:tcBorders>
              <w:top w:val="nil"/>
              <w:left w:val="nil"/>
              <w:bottom w:val="nil"/>
              <w:right w:val="nil"/>
            </w:tcBorders>
          </w:tcPr>
          <w:p w:rsidR="00721A21" w:rsidRPr="003A3486" w:rsidRDefault="00721A21">
            <w:pPr>
              <w:rPr>
                <w:rFonts w:ascii="Arial" w:hAnsi="Arial" w:cs="Arial"/>
                <w:b/>
                <w:bCs/>
                <w:sz w:val="22"/>
                <w:szCs w:val="22"/>
              </w:rPr>
            </w:pPr>
            <w:r w:rsidRPr="003A3486">
              <w:rPr>
                <w:rFonts w:ascii="Arial" w:hAnsi="Arial" w:cs="Arial"/>
                <w:b/>
                <w:bCs/>
                <w:sz w:val="22"/>
                <w:szCs w:val="22"/>
                <w:lang w:val="en-GB"/>
              </w:rPr>
              <w:t>SEMESTER:</w:t>
            </w:r>
          </w:p>
        </w:tc>
        <w:tc>
          <w:tcPr>
            <w:tcW w:w="1638" w:type="dxa"/>
            <w:tcBorders>
              <w:top w:val="nil"/>
              <w:left w:val="nil"/>
              <w:bottom w:val="nil"/>
              <w:right w:val="single" w:sz="12" w:space="0" w:color="000000"/>
            </w:tcBorders>
          </w:tcPr>
          <w:p w:rsidR="007C4A24" w:rsidRPr="003A3486" w:rsidRDefault="00C165C5" w:rsidP="00E57D6A">
            <w:pPr>
              <w:rPr>
                <w:rFonts w:ascii="Arial" w:hAnsi="Arial" w:cs="Arial"/>
                <w:sz w:val="22"/>
                <w:szCs w:val="22"/>
              </w:rPr>
            </w:pPr>
            <w:r>
              <w:rPr>
                <w:rFonts w:ascii="Arial" w:hAnsi="Arial" w:cs="Arial"/>
                <w:sz w:val="22"/>
                <w:szCs w:val="22"/>
              </w:rPr>
              <w:t>16</w:t>
            </w:r>
            <w:r w:rsidR="00D305FD">
              <w:rPr>
                <w:rFonts w:ascii="Arial" w:hAnsi="Arial" w:cs="Arial"/>
                <w:sz w:val="22"/>
                <w:szCs w:val="22"/>
              </w:rPr>
              <w:t>F</w:t>
            </w:r>
            <w:r w:rsidR="00EA50A1" w:rsidRPr="003A3486">
              <w:rPr>
                <w:rFonts w:ascii="Arial" w:hAnsi="Arial" w:cs="Arial"/>
                <w:sz w:val="22"/>
                <w:szCs w:val="22"/>
              </w:rPr>
              <w:t>/</w:t>
            </w:r>
            <w:r w:rsidR="007C4A24" w:rsidRPr="003A3486">
              <w:rPr>
                <w:rFonts w:ascii="Arial" w:hAnsi="Arial" w:cs="Arial"/>
                <w:sz w:val="22"/>
                <w:szCs w:val="22"/>
              </w:rPr>
              <w:t>1</w:t>
            </w:r>
            <w:r>
              <w:rPr>
                <w:rFonts w:ascii="Arial" w:hAnsi="Arial" w:cs="Arial"/>
                <w:sz w:val="22"/>
                <w:szCs w:val="22"/>
              </w:rPr>
              <w:t>7</w:t>
            </w:r>
            <w:r w:rsidR="00D305FD">
              <w:rPr>
                <w:rFonts w:ascii="Arial" w:hAnsi="Arial" w:cs="Arial"/>
                <w:sz w:val="22"/>
                <w:szCs w:val="22"/>
              </w:rPr>
              <w:t>W</w:t>
            </w:r>
          </w:p>
        </w:tc>
      </w:tr>
      <w:tr w:rsidR="00721A21" w:rsidRPr="003A3486" w:rsidTr="00EA50A1">
        <w:trPr>
          <w:cantSplit/>
          <w:trHeight w:val="558"/>
        </w:trPr>
        <w:tc>
          <w:tcPr>
            <w:tcW w:w="2518" w:type="dxa"/>
            <w:tcBorders>
              <w:top w:val="nil"/>
              <w:left w:val="single" w:sz="12" w:space="0" w:color="000000"/>
              <w:bottom w:val="nil"/>
              <w:right w:val="nil"/>
            </w:tcBorders>
          </w:tcPr>
          <w:p w:rsidR="00721A21" w:rsidRPr="003A3486" w:rsidRDefault="00721A21">
            <w:pPr>
              <w:rPr>
                <w:rFonts w:ascii="Arial" w:hAnsi="Arial" w:cs="Arial"/>
                <w:b/>
                <w:bCs/>
                <w:sz w:val="22"/>
                <w:szCs w:val="22"/>
                <w:lang w:val="en-GB"/>
              </w:rPr>
            </w:pPr>
            <w:r w:rsidRPr="003A3486">
              <w:rPr>
                <w:rFonts w:ascii="Arial" w:hAnsi="Arial" w:cs="Arial"/>
                <w:b/>
                <w:bCs/>
                <w:sz w:val="22"/>
                <w:szCs w:val="22"/>
                <w:lang w:val="en-GB"/>
              </w:rPr>
              <w:t>PROGRAM:</w:t>
            </w:r>
          </w:p>
          <w:p w:rsidR="00721A21" w:rsidRPr="003A3486" w:rsidRDefault="00721A21">
            <w:pPr>
              <w:rPr>
                <w:rFonts w:ascii="Arial" w:hAnsi="Arial" w:cs="Arial"/>
                <w:sz w:val="22"/>
                <w:szCs w:val="22"/>
              </w:rPr>
            </w:pPr>
          </w:p>
        </w:tc>
        <w:tc>
          <w:tcPr>
            <w:tcW w:w="6338" w:type="dxa"/>
            <w:gridSpan w:val="4"/>
            <w:tcBorders>
              <w:top w:val="nil"/>
              <w:left w:val="nil"/>
              <w:bottom w:val="nil"/>
              <w:right w:val="single" w:sz="12" w:space="0" w:color="000000"/>
            </w:tcBorders>
          </w:tcPr>
          <w:p w:rsidR="00721A21" w:rsidRPr="003A3486" w:rsidRDefault="00721A21">
            <w:pPr>
              <w:rPr>
                <w:rFonts w:ascii="Arial" w:hAnsi="Arial" w:cs="Arial"/>
                <w:sz w:val="22"/>
                <w:szCs w:val="22"/>
              </w:rPr>
            </w:pPr>
            <w:r w:rsidRPr="003A3486">
              <w:rPr>
                <w:rFonts w:ascii="Arial" w:hAnsi="Arial" w:cs="Arial"/>
                <w:sz w:val="22"/>
                <w:szCs w:val="22"/>
              </w:rPr>
              <w:t>Various Post-Secondary</w:t>
            </w:r>
          </w:p>
        </w:tc>
      </w:tr>
      <w:tr w:rsidR="00721A21" w:rsidRPr="003A3486">
        <w:trPr>
          <w:cantSplit/>
        </w:trPr>
        <w:tc>
          <w:tcPr>
            <w:tcW w:w="2518" w:type="dxa"/>
            <w:tcBorders>
              <w:top w:val="nil"/>
              <w:left w:val="single" w:sz="12" w:space="0" w:color="000000"/>
              <w:bottom w:val="nil"/>
              <w:right w:val="nil"/>
            </w:tcBorders>
          </w:tcPr>
          <w:p w:rsidR="00721A21" w:rsidRPr="003A3486" w:rsidRDefault="00721A21">
            <w:pPr>
              <w:rPr>
                <w:rFonts w:ascii="Arial" w:hAnsi="Arial" w:cs="Arial"/>
                <w:b/>
                <w:bCs/>
                <w:sz w:val="22"/>
                <w:szCs w:val="22"/>
                <w:lang w:val="en-GB"/>
              </w:rPr>
            </w:pPr>
            <w:r w:rsidRPr="003A3486">
              <w:rPr>
                <w:rFonts w:ascii="Arial" w:hAnsi="Arial" w:cs="Arial"/>
                <w:b/>
                <w:bCs/>
                <w:sz w:val="22"/>
                <w:szCs w:val="22"/>
                <w:lang w:val="en-GB"/>
              </w:rPr>
              <w:t>AUTHOR:</w:t>
            </w:r>
          </w:p>
          <w:p w:rsidR="00721A21" w:rsidRPr="003A3486" w:rsidRDefault="00721A21">
            <w:pPr>
              <w:rPr>
                <w:rFonts w:ascii="Arial" w:hAnsi="Arial" w:cs="Arial"/>
                <w:sz w:val="22"/>
                <w:szCs w:val="22"/>
              </w:rPr>
            </w:pPr>
          </w:p>
        </w:tc>
        <w:tc>
          <w:tcPr>
            <w:tcW w:w="6338" w:type="dxa"/>
            <w:gridSpan w:val="4"/>
            <w:tcBorders>
              <w:top w:val="nil"/>
              <w:left w:val="nil"/>
              <w:bottom w:val="nil"/>
              <w:right w:val="single" w:sz="12" w:space="0" w:color="000000"/>
            </w:tcBorders>
          </w:tcPr>
          <w:p w:rsidR="00721A21" w:rsidRPr="003A3486" w:rsidRDefault="00721A21">
            <w:pPr>
              <w:rPr>
                <w:rFonts w:ascii="Arial" w:hAnsi="Arial" w:cs="Arial"/>
                <w:sz w:val="22"/>
                <w:szCs w:val="22"/>
              </w:rPr>
            </w:pPr>
            <w:r w:rsidRPr="003A3486">
              <w:rPr>
                <w:rFonts w:ascii="Arial" w:hAnsi="Arial" w:cs="Arial"/>
                <w:sz w:val="22"/>
                <w:szCs w:val="22"/>
              </w:rPr>
              <w:t>Language and Communication Department</w:t>
            </w:r>
          </w:p>
        </w:tc>
      </w:tr>
      <w:tr w:rsidR="00721A21" w:rsidRPr="003A3486" w:rsidTr="00355603">
        <w:trPr>
          <w:trHeight w:val="630"/>
        </w:trPr>
        <w:tc>
          <w:tcPr>
            <w:tcW w:w="2518" w:type="dxa"/>
            <w:tcBorders>
              <w:top w:val="nil"/>
              <w:left w:val="single" w:sz="12" w:space="0" w:color="000000"/>
              <w:bottom w:val="nil"/>
              <w:right w:val="nil"/>
            </w:tcBorders>
          </w:tcPr>
          <w:p w:rsidR="00721A21" w:rsidRPr="003A3486" w:rsidRDefault="00721A21">
            <w:pPr>
              <w:rPr>
                <w:rFonts w:ascii="Arial" w:hAnsi="Arial" w:cs="Arial"/>
                <w:b/>
                <w:bCs/>
                <w:sz w:val="22"/>
                <w:szCs w:val="22"/>
                <w:lang w:val="en-GB"/>
              </w:rPr>
            </w:pPr>
            <w:r w:rsidRPr="003A3486">
              <w:rPr>
                <w:rFonts w:ascii="Arial" w:hAnsi="Arial" w:cs="Arial"/>
                <w:b/>
                <w:bCs/>
                <w:sz w:val="22"/>
                <w:szCs w:val="22"/>
                <w:lang w:val="en-GB"/>
              </w:rPr>
              <w:t>DATE:</w:t>
            </w:r>
          </w:p>
          <w:p w:rsidR="00721A21" w:rsidRPr="003A3486" w:rsidRDefault="00721A21">
            <w:pPr>
              <w:rPr>
                <w:rFonts w:ascii="Arial" w:hAnsi="Arial" w:cs="Arial"/>
                <w:sz w:val="22"/>
                <w:szCs w:val="22"/>
              </w:rPr>
            </w:pPr>
          </w:p>
        </w:tc>
        <w:tc>
          <w:tcPr>
            <w:tcW w:w="1370" w:type="dxa"/>
            <w:tcBorders>
              <w:top w:val="nil"/>
              <w:left w:val="nil"/>
              <w:bottom w:val="nil"/>
              <w:right w:val="nil"/>
            </w:tcBorders>
          </w:tcPr>
          <w:p w:rsidR="00721A21" w:rsidRPr="003A3486" w:rsidRDefault="00BE6A86" w:rsidP="00E57D6A">
            <w:pPr>
              <w:rPr>
                <w:rFonts w:ascii="Arial" w:hAnsi="Arial" w:cs="Arial"/>
                <w:sz w:val="22"/>
                <w:szCs w:val="22"/>
              </w:rPr>
            </w:pPr>
            <w:r w:rsidRPr="003A3486">
              <w:rPr>
                <w:rFonts w:ascii="Arial" w:hAnsi="Arial" w:cs="Arial"/>
                <w:sz w:val="22"/>
                <w:szCs w:val="22"/>
              </w:rPr>
              <w:t>June 201</w:t>
            </w:r>
            <w:r w:rsidR="00C165C5">
              <w:rPr>
                <w:rFonts w:ascii="Arial" w:hAnsi="Arial" w:cs="Arial"/>
                <w:sz w:val="22"/>
                <w:szCs w:val="22"/>
              </w:rPr>
              <w:t>6</w:t>
            </w:r>
          </w:p>
        </w:tc>
        <w:tc>
          <w:tcPr>
            <w:tcW w:w="3330" w:type="dxa"/>
            <w:gridSpan w:val="2"/>
            <w:tcBorders>
              <w:top w:val="nil"/>
              <w:left w:val="nil"/>
              <w:bottom w:val="nil"/>
              <w:right w:val="nil"/>
            </w:tcBorders>
          </w:tcPr>
          <w:p w:rsidR="00721A21" w:rsidRPr="003A3486" w:rsidRDefault="00721A21">
            <w:pPr>
              <w:rPr>
                <w:rFonts w:ascii="Arial" w:hAnsi="Arial" w:cs="Arial"/>
                <w:sz w:val="22"/>
                <w:szCs w:val="22"/>
              </w:rPr>
            </w:pPr>
            <w:r w:rsidRPr="003A3486">
              <w:rPr>
                <w:rFonts w:ascii="Arial" w:hAnsi="Arial" w:cs="Arial"/>
                <w:b/>
                <w:bCs/>
                <w:sz w:val="22"/>
                <w:szCs w:val="22"/>
                <w:lang w:val="en-GB"/>
              </w:rPr>
              <w:t>PREVIOUS OUTLINE DATED:</w:t>
            </w:r>
          </w:p>
        </w:tc>
        <w:tc>
          <w:tcPr>
            <w:tcW w:w="1638" w:type="dxa"/>
            <w:tcBorders>
              <w:top w:val="nil"/>
              <w:left w:val="nil"/>
              <w:bottom w:val="nil"/>
              <w:right w:val="single" w:sz="12" w:space="0" w:color="000000"/>
            </w:tcBorders>
          </w:tcPr>
          <w:p w:rsidR="00721A21" w:rsidRPr="003A3486" w:rsidRDefault="00E57D6A" w:rsidP="00B77A1F">
            <w:pPr>
              <w:rPr>
                <w:rFonts w:ascii="Arial" w:hAnsi="Arial" w:cs="Arial"/>
                <w:sz w:val="22"/>
                <w:szCs w:val="22"/>
              </w:rPr>
            </w:pPr>
            <w:r w:rsidRPr="003A3486">
              <w:rPr>
                <w:rFonts w:ascii="Arial" w:hAnsi="Arial" w:cs="Arial"/>
                <w:sz w:val="22"/>
                <w:szCs w:val="22"/>
              </w:rPr>
              <w:t>June 201</w:t>
            </w:r>
            <w:r w:rsidR="00C165C5">
              <w:rPr>
                <w:rFonts w:ascii="Arial" w:hAnsi="Arial" w:cs="Arial"/>
                <w:sz w:val="22"/>
                <w:szCs w:val="22"/>
              </w:rPr>
              <w:t>5</w:t>
            </w:r>
          </w:p>
        </w:tc>
      </w:tr>
      <w:tr w:rsidR="00721A21" w:rsidRPr="003A3486">
        <w:trPr>
          <w:cantSplit/>
        </w:trPr>
        <w:tc>
          <w:tcPr>
            <w:tcW w:w="2518" w:type="dxa"/>
            <w:tcBorders>
              <w:top w:val="nil"/>
              <w:left w:val="single" w:sz="12" w:space="0" w:color="000000"/>
              <w:bottom w:val="nil"/>
              <w:right w:val="nil"/>
            </w:tcBorders>
          </w:tcPr>
          <w:p w:rsidR="00721A21" w:rsidRPr="003A3486" w:rsidRDefault="00721A21">
            <w:pPr>
              <w:rPr>
                <w:rFonts w:ascii="Arial" w:hAnsi="Arial" w:cs="Arial"/>
                <w:sz w:val="22"/>
                <w:szCs w:val="22"/>
              </w:rPr>
            </w:pPr>
            <w:r w:rsidRPr="003A3486">
              <w:rPr>
                <w:rFonts w:ascii="Arial" w:hAnsi="Arial" w:cs="Arial"/>
                <w:b/>
                <w:bCs/>
                <w:sz w:val="22"/>
                <w:szCs w:val="22"/>
                <w:lang w:val="en-GB"/>
              </w:rPr>
              <w:t>APPROVED:</w:t>
            </w:r>
          </w:p>
        </w:tc>
        <w:tc>
          <w:tcPr>
            <w:tcW w:w="4700" w:type="dxa"/>
            <w:gridSpan w:val="3"/>
            <w:tcBorders>
              <w:top w:val="nil"/>
              <w:left w:val="nil"/>
              <w:bottom w:val="nil"/>
              <w:right w:val="nil"/>
            </w:tcBorders>
          </w:tcPr>
          <w:p w:rsidR="00721A21" w:rsidRPr="003A3486" w:rsidRDefault="009C0C08" w:rsidP="00D76D51">
            <w:pPr>
              <w:jc w:val="center"/>
              <w:rPr>
                <w:rFonts w:ascii="Arial" w:hAnsi="Arial" w:cs="Arial"/>
                <w:sz w:val="22"/>
                <w:szCs w:val="22"/>
              </w:rPr>
            </w:pPr>
            <w:r>
              <w:rPr>
                <w:rFonts w:ascii="Arial" w:hAnsi="Arial" w:cs="Arial"/>
                <w:sz w:val="22"/>
                <w:szCs w:val="22"/>
              </w:rPr>
              <w:t>“</w:t>
            </w:r>
            <w:r w:rsidR="00F84CFB">
              <w:rPr>
                <w:rFonts w:ascii="Arial" w:hAnsi="Arial" w:cs="Arial"/>
                <w:sz w:val="22"/>
                <w:szCs w:val="22"/>
              </w:rPr>
              <w:t>Angelique Lemay</w:t>
            </w:r>
            <w:r>
              <w:rPr>
                <w:rFonts w:ascii="Arial" w:hAnsi="Arial" w:cs="Arial"/>
                <w:sz w:val="22"/>
                <w:szCs w:val="22"/>
              </w:rPr>
              <w:t>”</w:t>
            </w:r>
          </w:p>
        </w:tc>
        <w:tc>
          <w:tcPr>
            <w:tcW w:w="1638" w:type="dxa"/>
            <w:tcBorders>
              <w:top w:val="nil"/>
              <w:left w:val="nil"/>
              <w:bottom w:val="nil"/>
              <w:right w:val="single" w:sz="12" w:space="0" w:color="000000"/>
            </w:tcBorders>
          </w:tcPr>
          <w:p w:rsidR="00721A21" w:rsidRPr="003A3486" w:rsidRDefault="009C0C08" w:rsidP="00420145">
            <w:pPr>
              <w:rPr>
                <w:rFonts w:ascii="Arial" w:hAnsi="Arial" w:cs="Arial"/>
                <w:sz w:val="22"/>
                <w:szCs w:val="22"/>
              </w:rPr>
            </w:pPr>
            <w:r>
              <w:rPr>
                <w:rFonts w:ascii="Arial" w:hAnsi="Arial" w:cs="Arial"/>
                <w:sz w:val="22"/>
                <w:szCs w:val="22"/>
              </w:rPr>
              <w:t>June 20</w:t>
            </w:r>
            <w:r w:rsidR="00F84CFB">
              <w:rPr>
                <w:rFonts w:ascii="Arial" w:hAnsi="Arial" w:cs="Arial"/>
                <w:sz w:val="22"/>
                <w:szCs w:val="22"/>
              </w:rPr>
              <w:t>1</w:t>
            </w:r>
            <w:r w:rsidR="00C165C5">
              <w:rPr>
                <w:rFonts w:ascii="Arial" w:hAnsi="Arial" w:cs="Arial"/>
                <w:sz w:val="22"/>
                <w:szCs w:val="22"/>
              </w:rPr>
              <w:t>6</w:t>
            </w:r>
          </w:p>
        </w:tc>
      </w:tr>
      <w:tr w:rsidR="00721A21" w:rsidRPr="003A3486">
        <w:trPr>
          <w:cantSplit/>
        </w:trPr>
        <w:tc>
          <w:tcPr>
            <w:tcW w:w="2518" w:type="dxa"/>
            <w:tcBorders>
              <w:top w:val="nil"/>
              <w:left w:val="single" w:sz="12" w:space="0" w:color="000000"/>
              <w:bottom w:val="nil"/>
              <w:right w:val="nil"/>
            </w:tcBorders>
          </w:tcPr>
          <w:p w:rsidR="00721A21" w:rsidRPr="003A3486" w:rsidRDefault="00721A21">
            <w:pPr>
              <w:rPr>
                <w:rFonts w:ascii="Arial" w:hAnsi="Arial" w:cs="Arial"/>
                <w:sz w:val="22"/>
                <w:szCs w:val="22"/>
              </w:rPr>
            </w:pPr>
          </w:p>
        </w:tc>
        <w:tc>
          <w:tcPr>
            <w:tcW w:w="4700" w:type="dxa"/>
            <w:gridSpan w:val="3"/>
            <w:tcBorders>
              <w:top w:val="nil"/>
              <w:left w:val="nil"/>
              <w:bottom w:val="nil"/>
              <w:right w:val="nil"/>
            </w:tcBorders>
          </w:tcPr>
          <w:p w:rsidR="00721A21" w:rsidRPr="003A3486" w:rsidRDefault="00721A21">
            <w:pPr>
              <w:pStyle w:val="Heading2"/>
              <w:rPr>
                <w:lang w:val="en-US"/>
              </w:rPr>
            </w:pPr>
            <w:r w:rsidRPr="003A3486">
              <w:rPr>
                <w:lang w:val="en-US"/>
              </w:rPr>
              <w:t>__________________________________</w:t>
            </w:r>
          </w:p>
          <w:p w:rsidR="00721A21" w:rsidRPr="003A3486" w:rsidRDefault="00A8002A">
            <w:pPr>
              <w:pStyle w:val="Heading2"/>
              <w:rPr>
                <w:lang w:val="en-US"/>
              </w:rPr>
            </w:pPr>
            <w:r w:rsidRPr="003A3486">
              <w:rPr>
                <w:lang w:val="en-US"/>
              </w:rPr>
              <w:t>DEAN</w:t>
            </w:r>
          </w:p>
          <w:p w:rsidR="00721A21" w:rsidRPr="003A3486" w:rsidRDefault="00721A21">
            <w:pPr>
              <w:rPr>
                <w:rFonts w:ascii="Arial" w:hAnsi="Arial" w:cs="Arial"/>
              </w:rPr>
            </w:pPr>
          </w:p>
        </w:tc>
        <w:tc>
          <w:tcPr>
            <w:tcW w:w="1638" w:type="dxa"/>
            <w:tcBorders>
              <w:top w:val="nil"/>
              <w:left w:val="nil"/>
              <w:bottom w:val="nil"/>
              <w:right w:val="single" w:sz="12" w:space="0" w:color="000000"/>
            </w:tcBorders>
          </w:tcPr>
          <w:p w:rsidR="00721A21" w:rsidRPr="003A3486" w:rsidRDefault="00721A21">
            <w:pPr>
              <w:rPr>
                <w:rFonts w:ascii="Arial" w:hAnsi="Arial" w:cs="Arial"/>
                <w:b/>
                <w:bCs/>
                <w:sz w:val="22"/>
                <w:szCs w:val="22"/>
                <w:lang w:val="en-GB"/>
              </w:rPr>
            </w:pPr>
            <w:r w:rsidRPr="003A3486">
              <w:rPr>
                <w:rFonts w:ascii="Arial" w:hAnsi="Arial" w:cs="Arial"/>
                <w:b/>
                <w:bCs/>
                <w:sz w:val="22"/>
                <w:szCs w:val="22"/>
                <w:lang w:val="en-GB"/>
              </w:rPr>
              <w:t>___________</w:t>
            </w:r>
          </w:p>
          <w:p w:rsidR="00721A21" w:rsidRPr="003A3486" w:rsidRDefault="00721A21">
            <w:pPr>
              <w:jc w:val="center"/>
              <w:rPr>
                <w:rFonts w:ascii="Arial" w:hAnsi="Arial" w:cs="Arial"/>
                <w:sz w:val="22"/>
                <w:szCs w:val="22"/>
              </w:rPr>
            </w:pPr>
            <w:r w:rsidRPr="003A3486">
              <w:rPr>
                <w:rFonts w:ascii="Arial" w:hAnsi="Arial" w:cs="Arial"/>
                <w:b/>
                <w:bCs/>
                <w:sz w:val="22"/>
                <w:szCs w:val="22"/>
                <w:lang w:val="en-GB"/>
              </w:rPr>
              <w:t>DATE</w:t>
            </w:r>
          </w:p>
        </w:tc>
      </w:tr>
      <w:tr w:rsidR="00721A21" w:rsidRPr="003A3486">
        <w:trPr>
          <w:cantSplit/>
        </w:trPr>
        <w:tc>
          <w:tcPr>
            <w:tcW w:w="2518" w:type="dxa"/>
            <w:tcBorders>
              <w:top w:val="nil"/>
              <w:left w:val="single" w:sz="12" w:space="0" w:color="000000"/>
              <w:bottom w:val="nil"/>
              <w:right w:val="nil"/>
            </w:tcBorders>
          </w:tcPr>
          <w:p w:rsidR="00721A21" w:rsidRPr="003A3486" w:rsidRDefault="00721A21">
            <w:pPr>
              <w:rPr>
                <w:rFonts w:ascii="Arial" w:hAnsi="Arial" w:cs="Arial"/>
                <w:b/>
                <w:bCs/>
                <w:sz w:val="22"/>
                <w:szCs w:val="22"/>
                <w:lang w:val="en-GB"/>
              </w:rPr>
            </w:pPr>
            <w:r w:rsidRPr="003A3486">
              <w:rPr>
                <w:rFonts w:ascii="Arial" w:hAnsi="Arial" w:cs="Arial"/>
                <w:b/>
                <w:bCs/>
                <w:sz w:val="22"/>
                <w:szCs w:val="22"/>
                <w:lang w:val="en-GB"/>
              </w:rPr>
              <w:t>TOTAL CREDITS:</w:t>
            </w:r>
          </w:p>
          <w:p w:rsidR="00721A21" w:rsidRPr="003A3486" w:rsidRDefault="00721A21">
            <w:pPr>
              <w:rPr>
                <w:rFonts w:ascii="Arial" w:hAnsi="Arial" w:cs="Arial"/>
                <w:sz w:val="22"/>
                <w:szCs w:val="22"/>
              </w:rPr>
            </w:pPr>
          </w:p>
        </w:tc>
        <w:tc>
          <w:tcPr>
            <w:tcW w:w="6338" w:type="dxa"/>
            <w:gridSpan w:val="4"/>
            <w:tcBorders>
              <w:top w:val="nil"/>
              <w:left w:val="nil"/>
              <w:bottom w:val="nil"/>
              <w:right w:val="single" w:sz="12" w:space="0" w:color="000000"/>
            </w:tcBorders>
          </w:tcPr>
          <w:p w:rsidR="00721A21" w:rsidRPr="003A3486" w:rsidRDefault="00721A21">
            <w:pPr>
              <w:pStyle w:val="EnvelopeReturn"/>
            </w:pPr>
            <w:r w:rsidRPr="003A3486">
              <w:t>3</w:t>
            </w:r>
          </w:p>
        </w:tc>
      </w:tr>
      <w:tr w:rsidR="00721A21" w:rsidRPr="003A3486">
        <w:trPr>
          <w:cantSplit/>
        </w:trPr>
        <w:tc>
          <w:tcPr>
            <w:tcW w:w="2518" w:type="dxa"/>
            <w:tcBorders>
              <w:top w:val="nil"/>
              <w:left w:val="single" w:sz="12" w:space="0" w:color="000000"/>
              <w:bottom w:val="nil"/>
              <w:right w:val="nil"/>
            </w:tcBorders>
          </w:tcPr>
          <w:p w:rsidR="00721A21" w:rsidRPr="003A3486" w:rsidRDefault="00721A21">
            <w:pPr>
              <w:rPr>
                <w:rFonts w:ascii="Arial" w:hAnsi="Arial" w:cs="Arial"/>
                <w:b/>
                <w:bCs/>
                <w:sz w:val="22"/>
                <w:szCs w:val="22"/>
                <w:lang w:val="en-GB"/>
              </w:rPr>
            </w:pPr>
            <w:r w:rsidRPr="003A3486">
              <w:rPr>
                <w:rFonts w:ascii="Arial" w:hAnsi="Arial" w:cs="Arial"/>
                <w:b/>
                <w:bCs/>
                <w:sz w:val="22"/>
                <w:szCs w:val="22"/>
                <w:lang w:val="en-GB"/>
              </w:rPr>
              <w:t>PREREQUISITE(S):</w:t>
            </w:r>
          </w:p>
          <w:p w:rsidR="00721A21" w:rsidRPr="003A3486" w:rsidRDefault="00721A21">
            <w:pPr>
              <w:rPr>
                <w:rFonts w:ascii="Arial" w:hAnsi="Arial" w:cs="Arial"/>
                <w:sz w:val="22"/>
                <w:szCs w:val="22"/>
              </w:rPr>
            </w:pPr>
          </w:p>
        </w:tc>
        <w:tc>
          <w:tcPr>
            <w:tcW w:w="6338" w:type="dxa"/>
            <w:gridSpan w:val="4"/>
            <w:tcBorders>
              <w:top w:val="nil"/>
              <w:left w:val="nil"/>
              <w:bottom w:val="nil"/>
              <w:right w:val="single" w:sz="12" w:space="0" w:color="000000"/>
            </w:tcBorders>
          </w:tcPr>
          <w:p w:rsidR="00721A21" w:rsidRPr="003A3486" w:rsidRDefault="00C165C5">
            <w:pPr>
              <w:rPr>
                <w:rFonts w:ascii="Arial" w:hAnsi="Arial" w:cs="Arial"/>
                <w:sz w:val="22"/>
                <w:szCs w:val="22"/>
              </w:rPr>
            </w:pPr>
            <w:r>
              <w:rPr>
                <w:rFonts w:ascii="Arial" w:hAnsi="Arial" w:cs="Arial"/>
                <w:sz w:val="22"/>
                <w:szCs w:val="22"/>
              </w:rPr>
              <w:t>CMM115</w:t>
            </w:r>
            <w:r w:rsidR="00BE6A86" w:rsidRPr="003A3486">
              <w:rPr>
                <w:rFonts w:ascii="Arial" w:hAnsi="Arial" w:cs="Arial"/>
                <w:sz w:val="22"/>
                <w:szCs w:val="22"/>
              </w:rPr>
              <w:t xml:space="preserve"> or CMM120 or CMM110</w:t>
            </w:r>
          </w:p>
        </w:tc>
      </w:tr>
      <w:tr w:rsidR="00721A21" w:rsidRPr="003A3486">
        <w:trPr>
          <w:cantSplit/>
        </w:trPr>
        <w:tc>
          <w:tcPr>
            <w:tcW w:w="2518" w:type="dxa"/>
            <w:tcBorders>
              <w:top w:val="nil"/>
              <w:left w:val="single" w:sz="12" w:space="0" w:color="000000"/>
              <w:bottom w:val="nil"/>
              <w:right w:val="nil"/>
            </w:tcBorders>
          </w:tcPr>
          <w:p w:rsidR="00721A21" w:rsidRPr="003A3486" w:rsidRDefault="00721A21">
            <w:pPr>
              <w:rPr>
                <w:rFonts w:ascii="Arial" w:hAnsi="Arial" w:cs="Arial"/>
                <w:b/>
                <w:bCs/>
                <w:sz w:val="22"/>
                <w:szCs w:val="22"/>
                <w:lang w:val="en-GB"/>
              </w:rPr>
            </w:pPr>
            <w:r w:rsidRPr="003A3486">
              <w:rPr>
                <w:rFonts w:ascii="Arial" w:hAnsi="Arial" w:cs="Arial"/>
                <w:b/>
                <w:bCs/>
                <w:sz w:val="22"/>
                <w:szCs w:val="22"/>
                <w:lang w:val="en-GB"/>
              </w:rPr>
              <w:t>HOURS/WEEK:</w:t>
            </w:r>
          </w:p>
          <w:p w:rsidR="00721A21" w:rsidRPr="003A3486" w:rsidRDefault="00721A21">
            <w:pPr>
              <w:rPr>
                <w:rFonts w:ascii="Arial" w:hAnsi="Arial" w:cs="Arial"/>
                <w:sz w:val="22"/>
                <w:szCs w:val="22"/>
              </w:rPr>
            </w:pPr>
          </w:p>
        </w:tc>
        <w:tc>
          <w:tcPr>
            <w:tcW w:w="6338" w:type="dxa"/>
            <w:gridSpan w:val="4"/>
            <w:tcBorders>
              <w:top w:val="nil"/>
              <w:left w:val="nil"/>
              <w:bottom w:val="nil"/>
              <w:right w:val="single" w:sz="12" w:space="0" w:color="000000"/>
            </w:tcBorders>
          </w:tcPr>
          <w:p w:rsidR="00721A21" w:rsidRPr="003A3486" w:rsidRDefault="00721A21">
            <w:pPr>
              <w:rPr>
                <w:rFonts w:ascii="Arial" w:hAnsi="Arial" w:cs="Arial"/>
                <w:sz w:val="22"/>
                <w:szCs w:val="22"/>
              </w:rPr>
            </w:pPr>
            <w:r w:rsidRPr="003A3486">
              <w:rPr>
                <w:rFonts w:ascii="Arial" w:hAnsi="Arial" w:cs="Arial"/>
                <w:sz w:val="22"/>
                <w:szCs w:val="22"/>
              </w:rPr>
              <w:t>3</w:t>
            </w:r>
          </w:p>
        </w:tc>
      </w:tr>
      <w:tr w:rsidR="00C165C5" w:rsidRPr="003A3486">
        <w:trPr>
          <w:cantSplit/>
        </w:trPr>
        <w:tc>
          <w:tcPr>
            <w:tcW w:w="8856" w:type="dxa"/>
            <w:gridSpan w:val="5"/>
            <w:tcBorders>
              <w:top w:val="nil"/>
              <w:left w:val="single" w:sz="12" w:space="0" w:color="000000"/>
              <w:bottom w:val="nil"/>
              <w:right w:val="single" w:sz="12" w:space="0" w:color="000000"/>
            </w:tcBorders>
          </w:tcPr>
          <w:p w:rsidR="00C165C5" w:rsidRPr="00D4237E" w:rsidRDefault="00C165C5" w:rsidP="0010026C">
            <w:pPr>
              <w:pStyle w:val="Heading2"/>
            </w:pPr>
            <w:r w:rsidRPr="00D4237E">
              <w:t>Copyright ©2016</w:t>
            </w:r>
            <w:r>
              <w:t xml:space="preserve"> The </w:t>
            </w:r>
            <w:r w:rsidRPr="00D4237E">
              <w:t>Sault College of Applied Arts &amp; Technology</w:t>
            </w:r>
          </w:p>
          <w:p w:rsidR="00C165C5" w:rsidRPr="00D4237E" w:rsidRDefault="00C165C5" w:rsidP="0010026C">
            <w:pPr>
              <w:jc w:val="center"/>
              <w:rPr>
                <w:rFonts w:ascii="Arial" w:eastAsiaTheme="minorHAnsi" w:hAnsi="Arial" w:cs="Arial"/>
                <w:i/>
                <w:iCs/>
                <w:sz w:val="22"/>
                <w:szCs w:val="22"/>
                <w:lang w:val="en-GB"/>
              </w:rPr>
            </w:pPr>
            <w:r w:rsidRPr="00D4237E">
              <w:rPr>
                <w:rFonts w:ascii="Arial" w:hAnsi="Arial" w:cs="Arial"/>
                <w:i/>
                <w:iCs/>
                <w:sz w:val="22"/>
                <w:szCs w:val="22"/>
                <w:lang w:val="en-GB"/>
              </w:rPr>
              <w:t>Reproduction of this document by any means, in whole or in part, without prior</w:t>
            </w:r>
          </w:p>
          <w:p w:rsidR="00C165C5" w:rsidRPr="00D4237E" w:rsidRDefault="00C165C5" w:rsidP="0010026C">
            <w:pPr>
              <w:pStyle w:val="Heading2"/>
              <w:rPr>
                <w:b w:val="0"/>
              </w:rPr>
            </w:pPr>
            <w:r w:rsidRPr="00D4237E">
              <w:rPr>
                <w:b w:val="0"/>
                <w:i/>
                <w:iCs/>
              </w:rPr>
              <w:t>written permission of Sault College of Applied Arts &amp; Technology is prohibited.</w:t>
            </w:r>
          </w:p>
        </w:tc>
      </w:tr>
      <w:tr w:rsidR="00C165C5" w:rsidRPr="003A3486">
        <w:trPr>
          <w:cantSplit/>
        </w:trPr>
        <w:tc>
          <w:tcPr>
            <w:tcW w:w="8856" w:type="dxa"/>
            <w:gridSpan w:val="5"/>
            <w:tcBorders>
              <w:top w:val="nil"/>
              <w:left w:val="single" w:sz="12" w:space="0" w:color="000000"/>
              <w:bottom w:val="nil"/>
              <w:right w:val="single" w:sz="12" w:space="0" w:color="000000"/>
            </w:tcBorders>
          </w:tcPr>
          <w:p w:rsidR="00C165C5" w:rsidRPr="00D4237E" w:rsidRDefault="00C165C5" w:rsidP="0010026C">
            <w:pPr>
              <w:pStyle w:val="Heading2"/>
              <w:rPr>
                <w:b w:val="0"/>
              </w:rPr>
            </w:pPr>
            <w:r w:rsidRPr="00D4237E">
              <w:rPr>
                <w:b w:val="0"/>
                <w:i/>
                <w:iCs/>
              </w:rPr>
              <w:t>For additional information, please contact Angelique Lemay, Dean,</w:t>
            </w:r>
          </w:p>
        </w:tc>
      </w:tr>
      <w:tr w:rsidR="00C165C5" w:rsidRPr="003A3486">
        <w:trPr>
          <w:cantSplit/>
        </w:trPr>
        <w:tc>
          <w:tcPr>
            <w:tcW w:w="8856" w:type="dxa"/>
            <w:gridSpan w:val="5"/>
            <w:tcBorders>
              <w:top w:val="nil"/>
              <w:left w:val="single" w:sz="12" w:space="0" w:color="000000"/>
              <w:bottom w:val="nil"/>
              <w:right w:val="single" w:sz="12" w:space="0" w:color="000000"/>
            </w:tcBorders>
          </w:tcPr>
          <w:p w:rsidR="00C165C5" w:rsidRPr="00D4237E" w:rsidRDefault="00C165C5" w:rsidP="0010026C">
            <w:pPr>
              <w:jc w:val="center"/>
              <w:rPr>
                <w:rFonts w:ascii="Arial" w:eastAsiaTheme="minorHAnsi" w:hAnsi="Arial" w:cs="Arial"/>
                <w:i/>
                <w:iCs/>
                <w:sz w:val="22"/>
                <w:szCs w:val="22"/>
                <w:lang w:val="en-GB"/>
              </w:rPr>
            </w:pPr>
            <w:r w:rsidRPr="00D4237E">
              <w:rPr>
                <w:rFonts w:ascii="Arial" w:hAnsi="Arial" w:cs="Arial"/>
                <w:i/>
                <w:iCs/>
                <w:sz w:val="22"/>
                <w:szCs w:val="22"/>
                <w:lang w:val="en-GB"/>
              </w:rPr>
              <w:t>School of Community Services, Interdisciplinary Studies, Curriculum &amp; Faculty Enrichment</w:t>
            </w:r>
          </w:p>
        </w:tc>
      </w:tr>
      <w:tr w:rsidR="00C165C5" w:rsidRPr="003A3486">
        <w:trPr>
          <w:cantSplit/>
        </w:trPr>
        <w:tc>
          <w:tcPr>
            <w:tcW w:w="8856" w:type="dxa"/>
            <w:gridSpan w:val="5"/>
            <w:tcBorders>
              <w:top w:val="nil"/>
              <w:left w:val="single" w:sz="12" w:space="0" w:color="000000"/>
              <w:bottom w:val="single" w:sz="12" w:space="0" w:color="000000"/>
              <w:right w:val="single" w:sz="12" w:space="0" w:color="000000"/>
            </w:tcBorders>
          </w:tcPr>
          <w:p w:rsidR="00C165C5" w:rsidRPr="00D4237E" w:rsidRDefault="00C165C5" w:rsidP="0010026C">
            <w:pPr>
              <w:jc w:val="center"/>
              <w:rPr>
                <w:rFonts w:ascii="Arial" w:eastAsiaTheme="minorHAnsi" w:hAnsi="Arial" w:cs="Arial"/>
                <w:i/>
                <w:iCs/>
                <w:sz w:val="22"/>
                <w:szCs w:val="22"/>
                <w:lang w:val="en-GB"/>
              </w:rPr>
            </w:pPr>
            <w:r w:rsidRPr="00D4237E">
              <w:rPr>
                <w:rFonts w:ascii="Arial" w:hAnsi="Arial" w:cs="Arial"/>
                <w:i/>
                <w:iCs/>
                <w:sz w:val="22"/>
                <w:szCs w:val="22"/>
                <w:lang w:val="en-GB"/>
              </w:rPr>
              <w:t>(705) 759-2554, Ext. 2737</w:t>
            </w:r>
          </w:p>
          <w:p w:rsidR="00C165C5" w:rsidRPr="00D4237E" w:rsidRDefault="00C165C5" w:rsidP="0010026C">
            <w:pPr>
              <w:jc w:val="center"/>
              <w:rPr>
                <w:rFonts w:ascii="Arial" w:eastAsiaTheme="minorHAnsi" w:hAnsi="Arial" w:cs="Arial"/>
                <w:sz w:val="22"/>
                <w:szCs w:val="22"/>
              </w:rPr>
            </w:pPr>
          </w:p>
        </w:tc>
      </w:tr>
    </w:tbl>
    <w:p w:rsidR="00721A21" w:rsidRPr="003A3486" w:rsidRDefault="00721A21">
      <w:pPr>
        <w:tabs>
          <w:tab w:val="center" w:pos="4560"/>
        </w:tabs>
        <w:rPr>
          <w:rFonts w:ascii="Arial" w:hAnsi="Arial" w:cs="Arial"/>
          <w:i/>
          <w:iCs/>
          <w:lang w:val="en-GB"/>
        </w:rPr>
        <w:sectPr w:rsidR="00721A21" w:rsidRPr="003A3486">
          <w:pgSz w:w="12240" w:h="15840"/>
          <w:pgMar w:top="1440" w:right="1800" w:bottom="1440" w:left="1800" w:header="720" w:footer="720" w:gutter="0"/>
          <w:cols w:space="720"/>
        </w:sectPr>
      </w:pPr>
    </w:p>
    <w:p w:rsidR="00721A21" w:rsidRPr="003A3486" w:rsidRDefault="00721A21">
      <w:pPr>
        <w:pStyle w:val="EnvelopeReturn"/>
      </w:pPr>
    </w:p>
    <w:p w:rsidR="00D76D51" w:rsidRPr="003A3486" w:rsidRDefault="00D76D51">
      <w:pPr>
        <w:pStyle w:val="EnvelopeReturn"/>
      </w:pPr>
    </w:p>
    <w:p w:rsidR="00721A21" w:rsidRPr="003A3486" w:rsidRDefault="00721A21">
      <w:pPr>
        <w:rPr>
          <w:rFonts w:ascii="Arial" w:hAnsi="Arial" w:cs="Arial"/>
          <w:b/>
          <w:bCs/>
          <w:sz w:val="22"/>
          <w:szCs w:val="22"/>
        </w:rPr>
      </w:pPr>
      <w:r w:rsidRPr="003A3486">
        <w:rPr>
          <w:rFonts w:ascii="Arial" w:hAnsi="Arial" w:cs="Arial"/>
          <w:b/>
          <w:bCs/>
          <w:sz w:val="22"/>
          <w:szCs w:val="22"/>
        </w:rPr>
        <w:t>I.</w:t>
      </w:r>
      <w:r w:rsidRPr="003A3486">
        <w:rPr>
          <w:rFonts w:ascii="Arial" w:hAnsi="Arial" w:cs="Arial"/>
          <w:b/>
          <w:bCs/>
          <w:sz w:val="22"/>
          <w:szCs w:val="22"/>
        </w:rPr>
        <w:tab/>
        <w:t>COURSE DESCRIPTION:</w:t>
      </w:r>
    </w:p>
    <w:p w:rsidR="00721A21" w:rsidRPr="003A3486" w:rsidRDefault="00721A21">
      <w:pPr>
        <w:rPr>
          <w:rFonts w:ascii="Arial" w:hAnsi="Arial" w:cs="Arial"/>
          <w:sz w:val="22"/>
          <w:szCs w:val="22"/>
        </w:rPr>
      </w:pPr>
    </w:p>
    <w:p w:rsidR="00721A21" w:rsidRPr="003A3486" w:rsidRDefault="00721A21">
      <w:pPr>
        <w:rPr>
          <w:rFonts w:ascii="Arial" w:hAnsi="Arial" w:cs="Arial"/>
          <w:b/>
          <w:bCs/>
          <w:sz w:val="22"/>
          <w:szCs w:val="22"/>
        </w:rPr>
      </w:pPr>
      <w:r w:rsidRPr="003A3486">
        <w:rPr>
          <w:rFonts w:ascii="Arial" w:hAnsi="Arial" w:cs="Arial"/>
          <w:sz w:val="22"/>
          <w:szCs w:val="22"/>
        </w:rPr>
        <w:t>This course provides employment-related theory and practice in those written and oral reporting skills typical of a modern business or institution.  The principles of writing are taught through the writing process.</w:t>
      </w:r>
    </w:p>
    <w:p w:rsidR="00721A21" w:rsidRPr="003A3486" w:rsidRDefault="00721A21">
      <w:pPr>
        <w:rPr>
          <w:rFonts w:ascii="Arial" w:hAnsi="Arial" w:cs="Arial"/>
          <w:b/>
          <w:bCs/>
          <w:sz w:val="22"/>
          <w:szCs w:val="22"/>
        </w:rPr>
      </w:pPr>
    </w:p>
    <w:p w:rsidR="00D76D51" w:rsidRPr="003A3486" w:rsidRDefault="00D76D51">
      <w:pPr>
        <w:rPr>
          <w:rFonts w:ascii="Arial" w:hAnsi="Arial" w:cs="Arial"/>
          <w:b/>
          <w:bCs/>
          <w:sz w:val="22"/>
          <w:szCs w:val="22"/>
        </w:rPr>
      </w:pPr>
    </w:p>
    <w:p w:rsidR="00721A21" w:rsidRPr="003A3486" w:rsidRDefault="00721A21">
      <w:pPr>
        <w:pStyle w:val="BodyText2"/>
      </w:pPr>
      <w:r w:rsidRPr="003A3486">
        <w:t>II.</w:t>
      </w:r>
      <w:r w:rsidRPr="003A3486">
        <w:tab/>
        <w:t xml:space="preserve">LEARNING OUTCOMES AND ELEMENTS OF THE PERFORMANCE:                      </w:t>
      </w:r>
    </w:p>
    <w:p w:rsidR="00721A21" w:rsidRPr="003A3486" w:rsidRDefault="00721A21">
      <w:pPr>
        <w:rPr>
          <w:rFonts w:ascii="Arial" w:hAnsi="Arial" w:cs="Arial"/>
          <w:b/>
          <w:bCs/>
          <w:sz w:val="22"/>
          <w:szCs w:val="22"/>
        </w:rPr>
      </w:pPr>
    </w:p>
    <w:p w:rsidR="00721A21" w:rsidRPr="003A3486" w:rsidRDefault="00721A21">
      <w:pPr>
        <w:rPr>
          <w:rFonts w:ascii="Arial" w:hAnsi="Arial" w:cs="Arial"/>
          <w:b/>
          <w:bCs/>
          <w:sz w:val="22"/>
          <w:szCs w:val="22"/>
        </w:rPr>
      </w:pPr>
      <w:r w:rsidRPr="003A3486">
        <w:rPr>
          <w:rFonts w:ascii="Arial" w:hAnsi="Arial" w:cs="Arial"/>
          <w:b/>
          <w:bCs/>
          <w:sz w:val="22"/>
          <w:szCs w:val="22"/>
        </w:rPr>
        <w:t>A.</w:t>
      </w:r>
      <w:r w:rsidRPr="003A3486">
        <w:rPr>
          <w:rFonts w:ascii="Arial" w:hAnsi="Arial" w:cs="Arial"/>
          <w:b/>
          <w:bCs/>
          <w:sz w:val="22"/>
          <w:szCs w:val="22"/>
        </w:rPr>
        <w:tab/>
        <w:t>Learning Outcomes:</w:t>
      </w:r>
    </w:p>
    <w:p w:rsidR="00721A21" w:rsidRPr="003A3486" w:rsidRDefault="00721A21">
      <w:pPr>
        <w:rPr>
          <w:rFonts w:ascii="Arial" w:hAnsi="Arial" w:cs="Arial"/>
          <w:sz w:val="22"/>
          <w:szCs w:val="22"/>
        </w:rPr>
      </w:pPr>
    </w:p>
    <w:p w:rsidR="00721A21" w:rsidRPr="003A3486" w:rsidRDefault="00721A21">
      <w:pPr>
        <w:numPr>
          <w:ilvl w:val="0"/>
          <w:numId w:val="1"/>
        </w:numPr>
        <w:rPr>
          <w:rFonts w:ascii="Arial" w:hAnsi="Arial" w:cs="Arial"/>
          <w:sz w:val="22"/>
          <w:szCs w:val="22"/>
        </w:rPr>
      </w:pPr>
      <w:r w:rsidRPr="003A3486">
        <w:rPr>
          <w:rFonts w:ascii="Arial" w:hAnsi="Arial" w:cs="Arial"/>
          <w:sz w:val="22"/>
          <w:szCs w:val="22"/>
        </w:rPr>
        <w:t>Recognize and skillfully use the elements of communication theory (verbal and non-verbal) to make responses appropriate for specific audiences and purposes.</w:t>
      </w:r>
    </w:p>
    <w:p w:rsidR="00721A21" w:rsidRPr="003A3486" w:rsidRDefault="00721A21">
      <w:pPr>
        <w:numPr>
          <w:ilvl w:val="0"/>
          <w:numId w:val="2"/>
        </w:numPr>
        <w:rPr>
          <w:rFonts w:ascii="Arial" w:hAnsi="Arial" w:cs="Arial"/>
          <w:sz w:val="22"/>
          <w:szCs w:val="22"/>
        </w:rPr>
      </w:pPr>
      <w:r w:rsidRPr="003A3486">
        <w:rPr>
          <w:rFonts w:ascii="Arial" w:hAnsi="Arial" w:cs="Arial"/>
          <w:sz w:val="22"/>
          <w:szCs w:val="22"/>
        </w:rPr>
        <w:t>Produce clear, concise, accurate, well-organized, college-level, business documents, researched if required, using suitable style, tone, formats, and electronic editing tools.</w:t>
      </w:r>
    </w:p>
    <w:p w:rsidR="00721A21" w:rsidRPr="003A3486" w:rsidRDefault="00721A21">
      <w:pPr>
        <w:numPr>
          <w:ilvl w:val="0"/>
          <w:numId w:val="5"/>
        </w:numPr>
        <w:rPr>
          <w:rFonts w:ascii="Arial" w:hAnsi="Arial" w:cs="Arial"/>
          <w:sz w:val="22"/>
          <w:szCs w:val="22"/>
        </w:rPr>
      </w:pPr>
      <w:r w:rsidRPr="003A3486">
        <w:rPr>
          <w:rFonts w:ascii="Arial" w:hAnsi="Arial" w:cs="Arial"/>
          <w:sz w:val="22"/>
          <w:szCs w:val="22"/>
        </w:rPr>
        <w:t>Gather, compile, apply, and present self-generated data and information from various sources (traditional and electronic, library, and non-library) using an assigned documentation format.</w:t>
      </w:r>
    </w:p>
    <w:p w:rsidR="00721A21" w:rsidRPr="003A3486" w:rsidRDefault="00721A21">
      <w:pPr>
        <w:numPr>
          <w:ilvl w:val="0"/>
          <w:numId w:val="5"/>
        </w:numPr>
        <w:rPr>
          <w:rFonts w:ascii="Arial" w:hAnsi="Arial" w:cs="Arial"/>
          <w:sz w:val="22"/>
          <w:szCs w:val="22"/>
        </w:rPr>
      </w:pPr>
      <w:r w:rsidRPr="003A3486">
        <w:rPr>
          <w:rFonts w:ascii="Arial" w:hAnsi="Arial" w:cs="Arial"/>
          <w:sz w:val="22"/>
          <w:szCs w:val="22"/>
        </w:rPr>
        <w:t>Demonstrate comprehension of material by producing accurate, coherent summaries.</w:t>
      </w:r>
    </w:p>
    <w:p w:rsidR="00721A21" w:rsidRPr="003A3486" w:rsidRDefault="00721A21">
      <w:pPr>
        <w:numPr>
          <w:ilvl w:val="0"/>
          <w:numId w:val="5"/>
        </w:numPr>
        <w:rPr>
          <w:rFonts w:ascii="Arial" w:hAnsi="Arial" w:cs="Arial"/>
          <w:sz w:val="22"/>
          <w:szCs w:val="22"/>
        </w:rPr>
      </w:pPr>
      <w:r w:rsidRPr="003A3486">
        <w:rPr>
          <w:rFonts w:ascii="Arial" w:hAnsi="Arial" w:cs="Arial"/>
          <w:sz w:val="22"/>
          <w:szCs w:val="22"/>
        </w:rPr>
        <w:t>Contribute to the achievement of practical organizational goals through teamwork in pair or group activities.</w:t>
      </w:r>
    </w:p>
    <w:p w:rsidR="00721A21" w:rsidRPr="003A3486" w:rsidRDefault="00721A21">
      <w:pPr>
        <w:numPr>
          <w:ilvl w:val="0"/>
          <w:numId w:val="5"/>
        </w:numPr>
        <w:rPr>
          <w:rFonts w:ascii="Arial" w:hAnsi="Arial" w:cs="Arial"/>
          <w:sz w:val="22"/>
          <w:szCs w:val="22"/>
        </w:rPr>
      </w:pPr>
      <w:r w:rsidRPr="003A3486">
        <w:rPr>
          <w:rFonts w:ascii="Arial" w:hAnsi="Arial" w:cs="Arial"/>
          <w:sz w:val="22"/>
          <w:szCs w:val="22"/>
        </w:rPr>
        <w:t>Prepare and submit an effective job-application package.</w:t>
      </w:r>
    </w:p>
    <w:p w:rsidR="00721A21" w:rsidRPr="003A3486" w:rsidRDefault="00721A21">
      <w:pPr>
        <w:numPr>
          <w:ilvl w:val="0"/>
          <w:numId w:val="5"/>
        </w:numPr>
        <w:rPr>
          <w:rFonts w:ascii="Arial" w:hAnsi="Arial" w:cs="Arial"/>
          <w:sz w:val="22"/>
          <w:szCs w:val="22"/>
        </w:rPr>
      </w:pPr>
      <w:r w:rsidRPr="003A3486">
        <w:rPr>
          <w:rFonts w:ascii="Arial" w:hAnsi="Arial" w:cs="Arial"/>
          <w:sz w:val="22"/>
          <w:szCs w:val="22"/>
        </w:rPr>
        <w:t>Give well-organized, coherent, effective, oral presentations, using traditional and/or electronic visual aids where appropriate.</w:t>
      </w:r>
    </w:p>
    <w:p w:rsidR="00721A21" w:rsidRPr="003A3486" w:rsidRDefault="00721A21">
      <w:pPr>
        <w:rPr>
          <w:rFonts w:ascii="Arial" w:hAnsi="Arial" w:cs="Arial"/>
          <w:b/>
          <w:bCs/>
          <w:sz w:val="22"/>
          <w:szCs w:val="22"/>
        </w:rPr>
      </w:pPr>
    </w:p>
    <w:p w:rsidR="00D76D51" w:rsidRPr="003A3486" w:rsidRDefault="00D76D51">
      <w:pPr>
        <w:rPr>
          <w:rFonts w:ascii="Arial" w:hAnsi="Arial" w:cs="Arial"/>
          <w:b/>
          <w:bCs/>
          <w:sz w:val="22"/>
          <w:szCs w:val="22"/>
        </w:rPr>
      </w:pPr>
    </w:p>
    <w:p w:rsidR="00721A21" w:rsidRPr="003A3486" w:rsidRDefault="00721A21">
      <w:pPr>
        <w:rPr>
          <w:rFonts w:ascii="Arial" w:hAnsi="Arial" w:cs="Arial"/>
          <w:b/>
          <w:bCs/>
          <w:sz w:val="22"/>
          <w:szCs w:val="22"/>
        </w:rPr>
      </w:pPr>
      <w:r w:rsidRPr="003A3486">
        <w:rPr>
          <w:rFonts w:ascii="Arial" w:hAnsi="Arial" w:cs="Arial"/>
          <w:b/>
          <w:bCs/>
          <w:sz w:val="22"/>
          <w:szCs w:val="22"/>
        </w:rPr>
        <w:t>B.</w:t>
      </w:r>
      <w:r w:rsidRPr="003A3486">
        <w:rPr>
          <w:rFonts w:ascii="Arial" w:hAnsi="Arial" w:cs="Arial"/>
          <w:b/>
          <w:bCs/>
          <w:sz w:val="22"/>
          <w:szCs w:val="22"/>
        </w:rPr>
        <w:tab/>
        <w:t>Learning Outcomes and Elements of the Performance:</w:t>
      </w:r>
    </w:p>
    <w:p w:rsidR="00721A21" w:rsidRPr="003A3486" w:rsidRDefault="00721A21">
      <w:pPr>
        <w:rPr>
          <w:rFonts w:ascii="Arial" w:hAnsi="Arial" w:cs="Arial"/>
          <w:b/>
          <w:bCs/>
          <w:sz w:val="22"/>
          <w:szCs w:val="22"/>
        </w:rPr>
      </w:pPr>
    </w:p>
    <w:p w:rsidR="00721A21" w:rsidRPr="003A3486" w:rsidRDefault="00721A21">
      <w:pPr>
        <w:rPr>
          <w:rFonts w:ascii="Arial" w:hAnsi="Arial" w:cs="Arial"/>
          <w:sz w:val="22"/>
          <w:szCs w:val="22"/>
        </w:rPr>
      </w:pPr>
      <w:r w:rsidRPr="003A3486">
        <w:rPr>
          <w:rFonts w:ascii="Arial" w:hAnsi="Arial" w:cs="Arial"/>
          <w:sz w:val="22"/>
          <w:szCs w:val="22"/>
        </w:rPr>
        <w:t>Upon successful completion of this course, students will demonstrate the ability to:</w:t>
      </w:r>
    </w:p>
    <w:p w:rsidR="00721A21" w:rsidRPr="003A3486" w:rsidRDefault="00721A21">
      <w:pPr>
        <w:rPr>
          <w:rFonts w:ascii="Arial" w:hAnsi="Arial" w:cs="Arial"/>
          <w:sz w:val="22"/>
          <w:szCs w:val="22"/>
        </w:rPr>
      </w:pPr>
    </w:p>
    <w:p w:rsidR="00721A21" w:rsidRPr="003A3486" w:rsidRDefault="00721A21">
      <w:pPr>
        <w:pStyle w:val="BodyText"/>
      </w:pPr>
      <w:r w:rsidRPr="003A3486">
        <w:t>1. Recognize and skillfully use the elements of communication theory (verbal and non-verbal) to make responses appropriate for specific audiences and purposes.</w:t>
      </w:r>
    </w:p>
    <w:p w:rsidR="00721A21" w:rsidRPr="003A3486" w:rsidRDefault="00721A21">
      <w:pPr>
        <w:rPr>
          <w:rFonts w:ascii="Arial" w:hAnsi="Arial" w:cs="Arial"/>
          <w:sz w:val="22"/>
          <w:szCs w:val="22"/>
        </w:rPr>
      </w:pPr>
    </w:p>
    <w:p w:rsidR="00721A21" w:rsidRPr="003A3486" w:rsidRDefault="00721A21">
      <w:pPr>
        <w:rPr>
          <w:rFonts w:ascii="Arial" w:hAnsi="Arial" w:cs="Arial"/>
          <w:b/>
          <w:bCs/>
          <w:sz w:val="22"/>
          <w:szCs w:val="22"/>
        </w:rPr>
      </w:pPr>
      <w:r w:rsidRPr="003A3486">
        <w:rPr>
          <w:rFonts w:ascii="Arial" w:hAnsi="Arial" w:cs="Arial"/>
          <w:b/>
          <w:bCs/>
          <w:sz w:val="22"/>
          <w:szCs w:val="22"/>
        </w:rPr>
        <w:t>Potential elements of the performance:</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Demonstrate an understanding of the communication model and theory</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Identify the most effective channel of communication for the purpose and audience</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Recognize and interpret non-verbal communication</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Identify barriers to effective communication</w:t>
      </w:r>
    </w:p>
    <w:p w:rsidR="00721A21" w:rsidRPr="003A3486" w:rsidRDefault="00C165C5">
      <w:pPr>
        <w:numPr>
          <w:ilvl w:val="0"/>
          <w:numId w:val="9"/>
        </w:numPr>
        <w:rPr>
          <w:rFonts w:ascii="Arial" w:hAnsi="Arial" w:cs="Arial"/>
          <w:sz w:val="22"/>
          <w:szCs w:val="22"/>
        </w:rPr>
      </w:pPr>
      <w:r w:rsidRPr="003A3486">
        <w:rPr>
          <w:rFonts w:ascii="Arial" w:hAnsi="Arial" w:cs="Arial"/>
          <w:sz w:val="22"/>
          <w:szCs w:val="22"/>
        </w:rPr>
        <w:t>Practice</w:t>
      </w:r>
      <w:r w:rsidR="00721A21" w:rsidRPr="003A3486">
        <w:rPr>
          <w:rFonts w:ascii="Arial" w:hAnsi="Arial" w:cs="Arial"/>
          <w:sz w:val="22"/>
          <w:szCs w:val="22"/>
        </w:rPr>
        <w:t xml:space="preserve"> overcoming communication barriers</w:t>
      </w:r>
    </w:p>
    <w:p w:rsidR="00721A21" w:rsidRPr="003A3486" w:rsidRDefault="00721A21">
      <w:pPr>
        <w:pStyle w:val="EnvelopeReturn"/>
      </w:pPr>
      <w:r w:rsidRPr="003A3486">
        <w:br w:type="page"/>
      </w:r>
    </w:p>
    <w:p w:rsidR="00721A21" w:rsidRPr="003A3486" w:rsidRDefault="00721A21">
      <w:pPr>
        <w:rPr>
          <w:rFonts w:ascii="Arial" w:hAnsi="Arial" w:cs="Arial"/>
          <w:b/>
          <w:bCs/>
          <w:sz w:val="22"/>
          <w:szCs w:val="22"/>
        </w:rPr>
      </w:pPr>
      <w:r w:rsidRPr="003A3486">
        <w:rPr>
          <w:rFonts w:ascii="Arial" w:hAnsi="Arial" w:cs="Arial"/>
          <w:b/>
          <w:bCs/>
          <w:sz w:val="22"/>
          <w:szCs w:val="22"/>
        </w:rPr>
        <w:lastRenderedPageBreak/>
        <w:t>II.</w:t>
      </w:r>
      <w:r w:rsidRPr="003A3486">
        <w:rPr>
          <w:rFonts w:ascii="Arial" w:hAnsi="Arial" w:cs="Arial"/>
          <w:b/>
          <w:bCs/>
          <w:sz w:val="22"/>
          <w:szCs w:val="22"/>
        </w:rPr>
        <w:tab/>
        <w:t xml:space="preserve">LEARNING OUTCOMES AND ELEMENTS OF THE PERFORMANCE </w:t>
      </w:r>
      <w:r w:rsidRPr="003A3486">
        <w:rPr>
          <w:rFonts w:ascii="Arial" w:hAnsi="Arial" w:cs="Arial"/>
          <w:b/>
          <w:bCs/>
          <w:sz w:val="22"/>
          <w:szCs w:val="22"/>
        </w:rPr>
        <w:tab/>
        <w:t>(continued):</w:t>
      </w:r>
    </w:p>
    <w:p w:rsidR="00721A21" w:rsidRPr="003A3486" w:rsidRDefault="00721A21">
      <w:pPr>
        <w:rPr>
          <w:rFonts w:ascii="Arial" w:hAnsi="Arial" w:cs="Arial"/>
          <w:sz w:val="22"/>
          <w:szCs w:val="22"/>
        </w:rPr>
      </w:pPr>
    </w:p>
    <w:p w:rsidR="00721A21" w:rsidRPr="003A3486" w:rsidRDefault="00721A21">
      <w:pPr>
        <w:rPr>
          <w:rFonts w:ascii="Arial" w:hAnsi="Arial" w:cs="Arial"/>
          <w:sz w:val="22"/>
          <w:szCs w:val="22"/>
        </w:rPr>
      </w:pPr>
      <w:r w:rsidRPr="003A3486">
        <w:rPr>
          <w:rFonts w:ascii="Arial" w:hAnsi="Arial" w:cs="Arial"/>
          <w:sz w:val="22"/>
          <w:szCs w:val="22"/>
        </w:rPr>
        <w:t>2.  Produce clear, concise, accurate, well-organized, college-level, business documents, researched if required, using suitable tone, style, formats, and electronic tools.</w:t>
      </w:r>
    </w:p>
    <w:p w:rsidR="00721A21" w:rsidRPr="003A3486" w:rsidRDefault="00721A21">
      <w:pPr>
        <w:rPr>
          <w:rFonts w:ascii="Arial" w:hAnsi="Arial" w:cs="Arial"/>
          <w:sz w:val="22"/>
          <w:szCs w:val="22"/>
        </w:rPr>
      </w:pPr>
    </w:p>
    <w:p w:rsidR="00721A21" w:rsidRPr="003A3486" w:rsidRDefault="00721A21">
      <w:pPr>
        <w:rPr>
          <w:rFonts w:ascii="Arial" w:hAnsi="Arial" w:cs="Arial"/>
          <w:b/>
          <w:bCs/>
          <w:sz w:val="22"/>
          <w:szCs w:val="22"/>
        </w:rPr>
      </w:pPr>
      <w:r w:rsidRPr="003A3486">
        <w:rPr>
          <w:rFonts w:ascii="Arial" w:hAnsi="Arial" w:cs="Arial"/>
          <w:b/>
          <w:bCs/>
          <w:sz w:val="22"/>
          <w:szCs w:val="22"/>
        </w:rPr>
        <w:t>Potential elements of the performance:</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Identify clearly the purpose of the message and who the audience will be</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Identify the most effective method of communicating the message, identifying the purpose and content of all components</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Produce coherent, organized, complete, concise, correct documents</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Recognize and employ mechanical emphasis techniques in document design for audience appeal</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Recognize and use stylistic emphasis techniques in persuasive messages</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Produce a researched formal report using an assigned documentation style</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Demonstrate an understanding of the use of and incorporate graphics/illustrations in reports</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Use traditional and electronic sources for finding research materials</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Formulate recommendations based on analysis and logic</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Proofread and edit work</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Use the concepts of concise language</w:t>
      </w:r>
    </w:p>
    <w:p w:rsidR="00721A21" w:rsidRPr="003A3486" w:rsidRDefault="00721A21">
      <w:pPr>
        <w:rPr>
          <w:rFonts w:ascii="Arial" w:hAnsi="Arial" w:cs="Arial"/>
          <w:sz w:val="22"/>
          <w:szCs w:val="22"/>
        </w:rPr>
      </w:pPr>
    </w:p>
    <w:p w:rsidR="00721A21" w:rsidRPr="003A3486" w:rsidRDefault="00721A21">
      <w:pPr>
        <w:rPr>
          <w:rFonts w:ascii="Arial" w:hAnsi="Arial" w:cs="Arial"/>
          <w:sz w:val="22"/>
          <w:szCs w:val="22"/>
        </w:rPr>
      </w:pPr>
      <w:r w:rsidRPr="003A3486">
        <w:rPr>
          <w:rFonts w:ascii="Arial" w:hAnsi="Arial" w:cs="Arial"/>
          <w:sz w:val="22"/>
          <w:szCs w:val="22"/>
        </w:rPr>
        <w:t>3.  Gather, compile, apply, and present self-generated material and information from various sources (traditional and electronic, library, and non-library) using an assigned documentation format.</w:t>
      </w:r>
    </w:p>
    <w:p w:rsidR="00721A21" w:rsidRPr="003A3486" w:rsidRDefault="00721A21">
      <w:pPr>
        <w:rPr>
          <w:rFonts w:ascii="Arial" w:hAnsi="Arial" w:cs="Arial"/>
          <w:sz w:val="22"/>
          <w:szCs w:val="22"/>
        </w:rPr>
      </w:pPr>
    </w:p>
    <w:p w:rsidR="00721A21" w:rsidRPr="003A3486" w:rsidRDefault="00721A21">
      <w:pPr>
        <w:rPr>
          <w:rFonts w:ascii="Arial" w:hAnsi="Arial" w:cs="Arial"/>
          <w:b/>
          <w:bCs/>
          <w:sz w:val="22"/>
          <w:szCs w:val="22"/>
        </w:rPr>
      </w:pPr>
      <w:r w:rsidRPr="003A3486">
        <w:rPr>
          <w:rFonts w:ascii="Arial" w:hAnsi="Arial" w:cs="Arial"/>
          <w:b/>
          <w:bCs/>
          <w:sz w:val="22"/>
          <w:szCs w:val="22"/>
        </w:rPr>
        <w:t>Potential elements of the performance:</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Analyze audience needs</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Investigate credible sources of information</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Select what is relevant, important, and useful</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Organize, draw conclusions, and make recommendations from the information</w:t>
      </w:r>
    </w:p>
    <w:p w:rsidR="00721A21" w:rsidRPr="003A3486" w:rsidRDefault="00721A21">
      <w:pPr>
        <w:rPr>
          <w:rFonts w:ascii="Arial" w:hAnsi="Arial" w:cs="Arial"/>
          <w:sz w:val="22"/>
          <w:szCs w:val="22"/>
        </w:rPr>
      </w:pPr>
    </w:p>
    <w:p w:rsidR="00721A21" w:rsidRPr="003A3486" w:rsidRDefault="00721A21">
      <w:pPr>
        <w:rPr>
          <w:rFonts w:ascii="Arial" w:hAnsi="Arial" w:cs="Arial"/>
          <w:sz w:val="22"/>
          <w:szCs w:val="22"/>
        </w:rPr>
      </w:pPr>
      <w:r w:rsidRPr="003A3486">
        <w:rPr>
          <w:rFonts w:ascii="Arial" w:hAnsi="Arial" w:cs="Arial"/>
          <w:sz w:val="22"/>
          <w:szCs w:val="22"/>
        </w:rPr>
        <w:t>4.  Demonstrate comprehension of material by producing accurate, coherent summaries.</w:t>
      </w:r>
    </w:p>
    <w:p w:rsidR="00721A21" w:rsidRPr="003A3486" w:rsidRDefault="00721A21">
      <w:pPr>
        <w:rPr>
          <w:rFonts w:ascii="Arial" w:hAnsi="Arial" w:cs="Arial"/>
          <w:sz w:val="22"/>
          <w:szCs w:val="22"/>
        </w:rPr>
      </w:pPr>
    </w:p>
    <w:p w:rsidR="00721A21" w:rsidRPr="003A3486" w:rsidRDefault="00721A21">
      <w:pPr>
        <w:rPr>
          <w:rFonts w:ascii="Arial" w:hAnsi="Arial" w:cs="Arial"/>
          <w:b/>
          <w:bCs/>
          <w:sz w:val="22"/>
          <w:szCs w:val="22"/>
        </w:rPr>
      </w:pPr>
      <w:r w:rsidRPr="003A3486">
        <w:rPr>
          <w:rFonts w:ascii="Arial" w:hAnsi="Arial" w:cs="Arial"/>
          <w:b/>
          <w:bCs/>
          <w:sz w:val="22"/>
          <w:szCs w:val="22"/>
        </w:rPr>
        <w:t>Potential elements of the performance:</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Read college-level materials for main and supporting ideas</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Demonstrate where to look for main ideas (thesis, introduction, conclusion, topic sentences in paragraphs, titles, headings, bolded words, etc.)</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Keep the author’s intent when paraphrasing (ethics)</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Use drafting, editing, and proofreading techniques for a concise, accurate, coherent summary</w:t>
      </w:r>
    </w:p>
    <w:p w:rsidR="00721A21" w:rsidRPr="003A3486" w:rsidRDefault="00721A21">
      <w:pPr>
        <w:rPr>
          <w:rFonts w:ascii="Arial" w:hAnsi="Arial" w:cs="Arial"/>
          <w:sz w:val="22"/>
          <w:szCs w:val="22"/>
        </w:rPr>
      </w:pPr>
    </w:p>
    <w:p w:rsidR="00721A21" w:rsidRPr="003A3486" w:rsidRDefault="00721A21">
      <w:pPr>
        <w:rPr>
          <w:rFonts w:ascii="Arial" w:hAnsi="Arial" w:cs="Arial"/>
          <w:b/>
          <w:bCs/>
          <w:sz w:val="22"/>
          <w:szCs w:val="22"/>
        </w:rPr>
      </w:pPr>
      <w:r w:rsidRPr="003A3486">
        <w:rPr>
          <w:rFonts w:ascii="Arial" w:hAnsi="Arial" w:cs="Arial"/>
          <w:sz w:val="22"/>
          <w:szCs w:val="22"/>
        </w:rPr>
        <w:br w:type="page"/>
      </w:r>
    </w:p>
    <w:p w:rsidR="00721A21" w:rsidRPr="003A3486" w:rsidRDefault="00721A21">
      <w:pPr>
        <w:rPr>
          <w:rFonts w:ascii="Arial" w:hAnsi="Arial" w:cs="Arial"/>
          <w:b/>
          <w:bCs/>
          <w:sz w:val="22"/>
          <w:szCs w:val="22"/>
        </w:rPr>
      </w:pPr>
      <w:r w:rsidRPr="003A3486">
        <w:rPr>
          <w:rFonts w:ascii="Arial" w:hAnsi="Arial" w:cs="Arial"/>
          <w:b/>
          <w:bCs/>
          <w:sz w:val="22"/>
          <w:szCs w:val="22"/>
        </w:rPr>
        <w:lastRenderedPageBreak/>
        <w:t>II.</w:t>
      </w:r>
      <w:r w:rsidRPr="003A3486">
        <w:rPr>
          <w:rFonts w:ascii="Arial" w:hAnsi="Arial" w:cs="Arial"/>
          <w:b/>
          <w:bCs/>
          <w:sz w:val="22"/>
          <w:szCs w:val="22"/>
        </w:rPr>
        <w:tab/>
        <w:t xml:space="preserve">LEARNING OUTCOMES AND ELEMENTS OF THE PERFORMANCE </w:t>
      </w:r>
      <w:r w:rsidRPr="003A3486">
        <w:rPr>
          <w:rFonts w:ascii="Arial" w:hAnsi="Arial" w:cs="Arial"/>
          <w:b/>
          <w:bCs/>
          <w:sz w:val="22"/>
          <w:szCs w:val="22"/>
        </w:rPr>
        <w:tab/>
        <w:t>(continued):</w:t>
      </w:r>
    </w:p>
    <w:p w:rsidR="00721A21" w:rsidRPr="003A3486" w:rsidRDefault="00721A21">
      <w:pPr>
        <w:rPr>
          <w:rFonts w:ascii="Arial" w:hAnsi="Arial" w:cs="Arial"/>
          <w:sz w:val="22"/>
          <w:szCs w:val="22"/>
        </w:rPr>
      </w:pPr>
    </w:p>
    <w:p w:rsidR="00721A21" w:rsidRPr="003A3486" w:rsidRDefault="00721A21">
      <w:pPr>
        <w:rPr>
          <w:rFonts w:ascii="Arial" w:hAnsi="Arial" w:cs="Arial"/>
          <w:sz w:val="22"/>
          <w:szCs w:val="22"/>
        </w:rPr>
      </w:pPr>
      <w:r w:rsidRPr="003A3486">
        <w:rPr>
          <w:rFonts w:ascii="Arial" w:hAnsi="Arial" w:cs="Arial"/>
          <w:sz w:val="22"/>
          <w:szCs w:val="22"/>
        </w:rPr>
        <w:t>5.  Contribute to the achievement of practical organizational goals through teamwork in pair or group activities.</w:t>
      </w:r>
    </w:p>
    <w:p w:rsidR="00721A21" w:rsidRPr="003A3486" w:rsidRDefault="00721A21">
      <w:pPr>
        <w:rPr>
          <w:rFonts w:ascii="Arial" w:hAnsi="Arial" w:cs="Arial"/>
          <w:sz w:val="22"/>
          <w:szCs w:val="22"/>
        </w:rPr>
      </w:pPr>
    </w:p>
    <w:p w:rsidR="00721A21" w:rsidRPr="003A3486" w:rsidRDefault="00721A21">
      <w:pPr>
        <w:rPr>
          <w:rFonts w:ascii="Arial" w:hAnsi="Arial" w:cs="Arial"/>
          <w:b/>
          <w:bCs/>
          <w:sz w:val="22"/>
          <w:szCs w:val="22"/>
        </w:rPr>
      </w:pPr>
      <w:r w:rsidRPr="003A3486">
        <w:rPr>
          <w:rFonts w:ascii="Arial" w:hAnsi="Arial" w:cs="Arial"/>
          <w:b/>
          <w:bCs/>
          <w:sz w:val="22"/>
          <w:szCs w:val="22"/>
        </w:rPr>
        <w:t>Potential elements of the performance:</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Collaborate with peers on projects, case studies, research reports, role-playing, class activities, or other assigned activities</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Participate in peer editing of writing projects</w:t>
      </w:r>
    </w:p>
    <w:p w:rsidR="00721A21" w:rsidRPr="003A3486" w:rsidRDefault="00721A21">
      <w:pPr>
        <w:rPr>
          <w:rFonts w:ascii="Arial" w:hAnsi="Arial" w:cs="Arial"/>
          <w:sz w:val="22"/>
          <w:szCs w:val="22"/>
        </w:rPr>
      </w:pPr>
    </w:p>
    <w:p w:rsidR="00721A21" w:rsidRPr="003A3486" w:rsidRDefault="00721A21">
      <w:pPr>
        <w:rPr>
          <w:rFonts w:ascii="Arial" w:hAnsi="Arial" w:cs="Arial"/>
          <w:sz w:val="22"/>
          <w:szCs w:val="22"/>
        </w:rPr>
      </w:pPr>
      <w:r w:rsidRPr="003A3486">
        <w:rPr>
          <w:rFonts w:ascii="Arial" w:hAnsi="Arial" w:cs="Arial"/>
          <w:sz w:val="22"/>
          <w:szCs w:val="22"/>
        </w:rPr>
        <w:t>6.   Prepare and submit an effective job-application package.</w:t>
      </w:r>
    </w:p>
    <w:p w:rsidR="00721A21" w:rsidRPr="003A3486" w:rsidRDefault="00721A21">
      <w:pPr>
        <w:rPr>
          <w:rFonts w:ascii="Arial" w:hAnsi="Arial" w:cs="Arial"/>
          <w:sz w:val="22"/>
          <w:szCs w:val="22"/>
        </w:rPr>
      </w:pPr>
    </w:p>
    <w:p w:rsidR="00721A21" w:rsidRPr="003A3486" w:rsidRDefault="00721A21">
      <w:pPr>
        <w:rPr>
          <w:rFonts w:ascii="Arial" w:hAnsi="Arial" w:cs="Arial"/>
          <w:b/>
          <w:bCs/>
          <w:sz w:val="22"/>
          <w:szCs w:val="22"/>
        </w:rPr>
      </w:pPr>
      <w:r w:rsidRPr="003A3486">
        <w:rPr>
          <w:rFonts w:ascii="Arial" w:hAnsi="Arial" w:cs="Arial"/>
          <w:b/>
          <w:bCs/>
          <w:sz w:val="22"/>
          <w:szCs w:val="22"/>
        </w:rPr>
        <w:t>Potential elements of the performance:</w:t>
      </w:r>
    </w:p>
    <w:p w:rsidR="00721A21" w:rsidRPr="003A3486" w:rsidRDefault="00721A21">
      <w:pPr>
        <w:numPr>
          <w:ilvl w:val="0"/>
          <w:numId w:val="9"/>
        </w:numPr>
        <w:rPr>
          <w:rFonts w:ascii="Arial" w:hAnsi="Arial" w:cs="Arial"/>
          <w:b/>
          <w:bCs/>
          <w:sz w:val="22"/>
          <w:szCs w:val="22"/>
        </w:rPr>
      </w:pPr>
      <w:r w:rsidRPr="003A3486">
        <w:rPr>
          <w:rFonts w:ascii="Arial" w:hAnsi="Arial" w:cs="Arial"/>
          <w:sz w:val="22"/>
          <w:szCs w:val="22"/>
        </w:rPr>
        <w:t>Gather required data</w:t>
      </w:r>
    </w:p>
    <w:p w:rsidR="00721A21" w:rsidRPr="003A3486" w:rsidRDefault="00721A21">
      <w:pPr>
        <w:numPr>
          <w:ilvl w:val="0"/>
          <w:numId w:val="9"/>
        </w:numPr>
        <w:rPr>
          <w:rFonts w:ascii="Arial" w:hAnsi="Arial" w:cs="Arial"/>
          <w:b/>
          <w:bCs/>
          <w:sz w:val="22"/>
          <w:szCs w:val="22"/>
        </w:rPr>
      </w:pPr>
      <w:r w:rsidRPr="003A3486">
        <w:rPr>
          <w:rFonts w:ascii="Arial" w:hAnsi="Arial" w:cs="Arial"/>
          <w:sz w:val="22"/>
          <w:szCs w:val="22"/>
        </w:rPr>
        <w:t>Identify one’s own skills, knowledge, and experience realistically</w:t>
      </w:r>
    </w:p>
    <w:p w:rsidR="00721A21" w:rsidRPr="003A3486" w:rsidRDefault="00721A21">
      <w:pPr>
        <w:numPr>
          <w:ilvl w:val="0"/>
          <w:numId w:val="9"/>
        </w:numPr>
        <w:rPr>
          <w:rFonts w:ascii="Arial" w:hAnsi="Arial" w:cs="Arial"/>
          <w:b/>
          <w:bCs/>
          <w:sz w:val="22"/>
          <w:szCs w:val="22"/>
        </w:rPr>
      </w:pPr>
      <w:r w:rsidRPr="003A3486">
        <w:rPr>
          <w:rFonts w:ascii="Arial" w:hAnsi="Arial" w:cs="Arial"/>
          <w:sz w:val="22"/>
          <w:szCs w:val="22"/>
        </w:rPr>
        <w:t>Recognize audiences and organize information according to their needs</w:t>
      </w:r>
    </w:p>
    <w:p w:rsidR="00721A21" w:rsidRPr="003A3486" w:rsidRDefault="00721A21">
      <w:pPr>
        <w:numPr>
          <w:ilvl w:val="0"/>
          <w:numId w:val="9"/>
        </w:numPr>
        <w:rPr>
          <w:rFonts w:ascii="Arial" w:hAnsi="Arial" w:cs="Arial"/>
          <w:b/>
          <w:bCs/>
          <w:sz w:val="22"/>
          <w:szCs w:val="22"/>
        </w:rPr>
      </w:pPr>
      <w:r w:rsidRPr="003A3486">
        <w:rPr>
          <w:rFonts w:ascii="Arial" w:hAnsi="Arial" w:cs="Arial"/>
          <w:sz w:val="22"/>
          <w:szCs w:val="22"/>
        </w:rPr>
        <w:t>Choose formats that best display and market one’s skills, knowledge, and experience</w:t>
      </w:r>
    </w:p>
    <w:p w:rsidR="00721A21" w:rsidRPr="003A3486" w:rsidRDefault="00721A21">
      <w:pPr>
        <w:numPr>
          <w:ilvl w:val="0"/>
          <w:numId w:val="9"/>
        </w:numPr>
        <w:rPr>
          <w:rFonts w:ascii="Arial" w:hAnsi="Arial" w:cs="Arial"/>
          <w:b/>
          <w:bCs/>
          <w:sz w:val="22"/>
          <w:szCs w:val="22"/>
        </w:rPr>
      </w:pPr>
      <w:r w:rsidRPr="003A3486">
        <w:rPr>
          <w:rFonts w:ascii="Arial" w:hAnsi="Arial" w:cs="Arial"/>
          <w:sz w:val="22"/>
          <w:szCs w:val="22"/>
        </w:rPr>
        <w:t>Use software for appropriate document design for the resume and cover letter</w:t>
      </w:r>
    </w:p>
    <w:p w:rsidR="00721A21" w:rsidRPr="003A3486" w:rsidRDefault="00721A21">
      <w:pPr>
        <w:numPr>
          <w:ilvl w:val="0"/>
          <w:numId w:val="9"/>
        </w:numPr>
        <w:rPr>
          <w:rFonts w:ascii="Arial" w:hAnsi="Arial" w:cs="Arial"/>
          <w:b/>
          <w:bCs/>
          <w:sz w:val="22"/>
          <w:szCs w:val="22"/>
        </w:rPr>
      </w:pPr>
      <w:r w:rsidRPr="003A3486">
        <w:rPr>
          <w:rFonts w:ascii="Arial" w:hAnsi="Arial" w:cs="Arial"/>
          <w:sz w:val="22"/>
          <w:szCs w:val="22"/>
        </w:rPr>
        <w:t>Use informative, specific language to present skills and experience</w:t>
      </w:r>
    </w:p>
    <w:p w:rsidR="00721A21" w:rsidRPr="003A3486" w:rsidRDefault="00721A21">
      <w:pPr>
        <w:numPr>
          <w:ilvl w:val="0"/>
          <w:numId w:val="9"/>
        </w:numPr>
        <w:rPr>
          <w:rFonts w:ascii="Arial" w:hAnsi="Arial" w:cs="Arial"/>
          <w:b/>
          <w:bCs/>
          <w:sz w:val="22"/>
          <w:szCs w:val="22"/>
        </w:rPr>
      </w:pPr>
      <w:r w:rsidRPr="003A3486">
        <w:rPr>
          <w:rFonts w:ascii="Arial" w:hAnsi="Arial" w:cs="Arial"/>
          <w:sz w:val="22"/>
          <w:szCs w:val="22"/>
        </w:rPr>
        <w:t>Prepare employment-related communication as required</w:t>
      </w:r>
    </w:p>
    <w:p w:rsidR="00721A21" w:rsidRPr="003A3486" w:rsidRDefault="00721A21">
      <w:pPr>
        <w:numPr>
          <w:ilvl w:val="0"/>
          <w:numId w:val="9"/>
        </w:numPr>
        <w:rPr>
          <w:rFonts w:ascii="Arial" w:hAnsi="Arial" w:cs="Arial"/>
          <w:b/>
          <w:bCs/>
          <w:sz w:val="22"/>
          <w:szCs w:val="22"/>
        </w:rPr>
      </w:pPr>
      <w:r w:rsidRPr="003A3486">
        <w:rPr>
          <w:rFonts w:ascii="Arial" w:hAnsi="Arial" w:cs="Arial"/>
          <w:sz w:val="22"/>
          <w:szCs w:val="22"/>
        </w:rPr>
        <w:t>Recognize successful interview strategies</w:t>
      </w:r>
    </w:p>
    <w:p w:rsidR="00721A21" w:rsidRPr="003A3486" w:rsidRDefault="00721A21">
      <w:pPr>
        <w:rPr>
          <w:rFonts w:ascii="Arial" w:hAnsi="Arial" w:cs="Arial"/>
          <w:b/>
          <w:bCs/>
          <w:sz w:val="22"/>
          <w:szCs w:val="22"/>
        </w:rPr>
      </w:pPr>
    </w:p>
    <w:p w:rsidR="00721A21" w:rsidRPr="003A3486" w:rsidRDefault="00721A21">
      <w:pPr>
        <w:rPr>
          <w:rFonts w:ascii="Arial" w:hAnsi="Arial" w:cs="Arial"/>
          <w:sz w:val="22"/>
          <w:szCs w:val="22"/>
        </w:rPr>
      </w:pPr>
      <w:r w:rsidRPr="003A3486">
        <w:rPr>
          <w:rFonts w:ascii="Arial" w:hAnsi="Arial" w:cs="Arial"/>
          <w:sz w:val="22"/>
          <w:szCs w:val="22"/>
        </w:rPr>
        <w:t>7.  Give well-organized, coherent, effective, oral presentations, using traditional and/or electronic visual aids where appropriate.</w:t>
      </w:r>
    </w:p>
    <w:p w:rsidR="00721A21" w:rsidRPr="003A3486" w:rsidRDefault="00721A21">
      <w:pPr>
        <w:rPr>
          <w:rFonts w:ascii="Arial" w:hAnsi="Arial" w:cs="Arial"/>
          <w:sz w:val="22"/>
          <w:szCs w:val="22"/>
        </w:rPr>
      </w:pPr>
    </w:p>
    <w:p w:rsidR="00721A21" w:rsidRPr="003A3486" w:rsidRDefault="00721A21">
      <w:pPr>
        <w:rPr>
          <w:rFonts w:ascii="Arial" w:hAnsi="Arial" w:cs="Arial"/>
          <w:b/>
          <w:bCs/>
          <w:sz w:val="22"/>
          <w:szCs w:val="22"/>
        </w:rPr>
      </w:pPr>
      <w:r w:rsidRPr="003A3486">
        <w:rPr>
          <w:rFonts w:ascii="Arial" w:hAnsi="Arial" w:cs="Arial"/>
          <w:b/>
          <w:bCs/>
          <w:sz w:val="22"/>
          <w:szCs w:val="22"/>
        </w:rPr>
        <w:t>Potential elements of the performance:</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Locate, gather, and organize appropriate presentation materials</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Formulate and then support a clear thesis</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Use appropriate, effective vocabulary and style for the audience and purpose</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Prepare and use effective visual aids to enhance the presentation</w:t>
      </w:r>
    </w:p>
    <w:p w:rsidR="00721A21" w:rsidRPr="003A3486" w:rsidRDefault="00721A21">
      <w:pPr>
        <w:numPr>
          <w:ilvl w:val="0"/>
          <w:numId w:val="9"/>
        </w:numPr>
        <w:rPr>
          <w:rFonts w:ascii="Arial" w:hAnsi="Arial" w:cs="Arial"/>
          <w:sz w:val="22"/>
          <w:szCs w:val="22"/>
        </w:rPr>
      </w:pPr>
      <w:r w:rsidRPr="003A3486">
        <w:rPr>
          <w:rFonts w:ascii="Arial" w:hAnsi="Arial" w:cs="Arial"/>
          <w:sz w:val="22"/>
          <w:szCs w:val="22"/>
        </w:rPr>
        <w:t>Use delivery techniques effectively in the presentation</w:t>
      </w:r>
    </w:p>
    <w:p w:rsidR="00721A21" w:rsidRPr="003A3486" w:rsidRDefault="00721A21">
      <w:pPr>
        <w:rPr>
          <w:rFonts w:ascii="Arial" w:hAnsi="Arial" w:cs="Arial"/>
          <w:sz w:val="22"/>
          <w:szCs w:val="22"/>
        </w:rPr>
      </w:pPr>
    </w:p>
    <w:p w:rsidR="00B874A9" w:rsidRPr="003A3486" w:rsidRDefault="00B874A9">
      <w:pPr>
        <w:rPr>
          <w:rFonts w:ascii="Arial" w:hAnsi="Arial" w:cs="Arial"/>
          <w:sz w:val="22"/>
          <w:szCs w:val="22"/>
        </w:rPr>
      </w:pPr>
    </w:p>
    <w:p w:rsidR="00721A21" w:rsidRPr="003A3486" w:rsidRDefault="00721A21">
      <w:pPr>
        <w:rPr>
          <w:rFonts w:ascii="Arial" w:hAnsi="Arial" w:cs="Arial"/>
          <w:b/>
          <w:bCs/>
          <w:sz w:val="22"/>
          <w:szCs w:val="22"/>
        </w:rPr>
      </w:pPr>
      <w:r w:rsidRPr="003A3486">
        <w:rPr>
          <w:rFonts w:ascii="Arial" w:hAnsi="Arial" w:cs="Arial"/>
          <w:b/>
          <w:bCs/>
          <w:sz w:val="22"/>
          <w:szCs w:val="22"/>
        </w:rPr>
        <w:t>III.</w:t>
      </w:r>
      <w:r w:rsidRPr="003A3486">
        <w:rPr>
          <w:rFonts w:ascii="Arial" w:hAnsi="Arial" w:cs="Arial"/>
          <w:b/>
          <w:bCs/>
          <w:sz w:val="22"/>
          <w:szCs w:val="22"/>
        </w:rPr>
        <w:tab/>
        <w:t>TOPICS:</w:t>
      </w:r>
    </w:p>
    <w:p w:rsidR="00721A21" w:rsidRPr="003A3486" w:rsidRDefault="00721A21">
      <w:pPr>
        <w:rPr>
          <w:rFonts w:ascii="Arial" w:hAnsi="Arial" w:cs="Arial"/>
          <w:sz w:val="22"/>
          <w:szCs w:val="22"/>
        </w:rPr>
      </w:pPr>
    </w:p>
    <w:p w:rsidR="00721A21" w:rsidRPr="003A3486" w:rsidRDefault="00721A21">
      <w:pPr>
        <w:pStyle w:val="BodyText2"/>
        <w:rPr>
          <w:b w:val="0"/>
          <w:bCs w:val="0"/>
        </w:rPr>
      </w:pPr>
      <w:r w:rsidRPr="003A3486">
        <w:t xml:space="preserve">Note:  </w:t>
      </w:r>
      <w:r w:rsidRPr="003A3486">
        <w:rPr>
          <w:b w:val="0"/>
          <w:bCs w:val="0"/>
        </w:rPr>
        <w:t>These topics sometimes overlap several areas of skill development and are not necessarily intended to be explored in isolated learning units or in the order below.</w:t>
      </w:r>
    </w:p>
    <w:p w:rsidR="00721A21" w:rsidRPr="003A3486" w:rsidRDefault="00721A21">
      <w:pPr>
        <w:rPr>
          <w:rFonts w:ascii="Arial" w:hAnsi="Arial" w:cs="Arial"/>
          <w:sz w:val="22"/>
          <w:szCs w:val="22"/>
        </w:rPr>
      </w:pPr>
    </w:p>
    <w:p w:rsidR="00721A21" w:rsidRPr="003A3486" w:rsidRDefault="00721A21">
      <w:pPr>
        <w:numPr>
          <w:ilvl w:val="0"/>
          <w:numId w:val="10"/>
        </w:numPr>
        <w:rPr>
          <w:rFonts w:ascii="Arial" w:hAnsi="Arial" w:cs="Arial"/>
          <w:sz w:val="22"/>
          <w:szCs w:val="22"/>
        </w:rPr>
      </w:pPr>
      <w:r w:rsidRPr="003A3486">
        <w:rPr>
          <w:rFonts w:ascii="Arial" w:hAnsi="Arial" w:cs="Arial"/>
          <w:sz w:val="22"/>
          <w:szCs w:val="22"/>
        </w:rPr>
        <w:t>Channels of Communication in Modern Businesses and Institutions</w:t>
      </w:r>
    </w:p>
    <w:p w:rsidR="00721A21" w:rsidRPr="003A3486" w:rsidRDefault="00721A21">
      <w:pPr>
        <w:numPr>
          <w:ilvl w:val="0"/>
          <w:numId w:val="11"/>
        </w:numPr>
        <w:rPr>
          <w:rFonts w:ascii="Arial" w:hAnsi="Arial" w:cs="Arial"/>
          <w:sz w:val="22"/>
          <w:szCs w:val="22"/>
        </w:rPr>
      </w:pPr>
      <w:r w:rsidRPr="003A3486">
        <w:rPr>
          <w:rFonts w:ascii="Arial" w:hAnsi="Arial" w:cs="Arial"/>
          <w:sz w:val="22"/>
          <w:szCs w:val="22"/>
        </w:rPr>
        <w:t>Communication Principles</w:t>
      </w:r>
    </w:p>
    <w:p w:rsidR="00721A21" w:rsidRPr="003A3486" w:rsidRDefault="00721A21">
      <w:pPr>
        <w:numPr>
          <w:ilvl w:val="0"/>
          <w:numId w:val="12"/>
        </w:numPr>
        <w:rPr>
          <w:rFonts w:ascii="Arial" w:hAnsi="Arial" w:cs="Arial"/>
          <w:sz w:val="22"/>
          <w:szCs w:val="22"/>
        </w:rPr>
      </w:pPr>
      <w:r w:rsidRPr="003A3486">
        <w:rPr>
          <w:rFonts w:ascii="Arial" w:hAnsi="Arial" w:cs="Arial"/>
          <w:sz w:val="22"/>
          <w:szCs w:val="22"/>
        </w:rPr>
        <w:t>The Language of Reports</w:t>
      </w:r>
    </w:p>
    <w:p w:rsidR="00721A21" w:rsidRPr="003A3486" w:rsidRDefault="00721A21">
      <w:pPr>
        <w:numPr>
          <w:ilvl w:val="0"/>
          <w:numId w:val="13"/>
        </w:numPr>
        <w:rPr>
          <w:rFonts w:ascii="Arial" w:hAnsi="Arial" w:cs="Arial"/>
          <w:sz w:val="22"/>
          <w:szCs w:val="22"/>
        </w:rPr>
      </w:pPr>
      <w:r w:rsidRPr="003A3486">
        <w:rPr>
          <w:rFonts w:ascii="Arial" w:hAnsi="Arial" w:cs="Arial"/>
          <w:sz w:val="22"/>
          <w:szCs w:val="22"/>
        </w:rPr>
        <w:t>Summary Writing</w:t>
      </w:r>
    </w:p>
    <w:p w:rsidR="00721A21" w:rsidRPr="003A3486" w:rsidRDefault="00721A21">
      <w:pPr>
        <w:numPr>
          <w:ilvl w:val="0"/>
          <w:numId w:val="14"/>
        </w:numPr>
        <w:rPr>
          <w:rFonts w:ascii="Arial" w:hAnsi="Arial" w:cs="Arial"/>
          <w:sz w:val="22"/>
          <w:szCs w:val="22"/>
        </w:rPr>
      </w:pPr>
      <w:r w:rsidRPr="003A3486">
        <w:rPr>
          <w:rFonts w:ascii="Arial" w:hAnsi="Arial" w:cs="Arial"/>
          <w:sz w:val="22"/>
          <w:szCs w:val="22"/>
        </w:rPr>
        <w:t>Memos and Email</w:t>
      </w:r>
    </w:p>
    <w:p w:rsidR="00721A21" w:rsidRPr="003A3486" w:rsidRDefault="00721A21">
      <w:pPr>
        <w:numPr>
          <w:ilvl w:val="0"/>
          <w:numId w:val="15"/>
        </w:numPr>
        <w:rPr>
          <w:rFonts w:ascii="Arial" w:hAnsi="Arial" w:cs="Arial"/>
          <w:sz w:val="22"/>
          <w:szCs w:val="22"/>
        </w:rPr>
      </w:pPr>
      <w:r w:rsidRPr="003A3486">
        <w:rPr>
          <w:rFonts w:ascii="Arial" w:hAnsi="Arial" w:cs="Arial"/>
          <w:sz w:val="22"/>
          <w:szCs w:val="22"/>
        </w:rPr>
        <w:t>Letters</w:t>
      </w:r>
    </w:p>
    <w:p w:rsidR="00721A21" w:rsidRPr="003A3486" w:rsidRDefault="00721A21">
      <w:pPr>
        <w:numPr>
          <w:ilvl w:val="0"/>
          <w:numId w:val="15"/>
        </w:numPr>
        <w:rPr>
          <w:rFonts w:ascii="Arial" w:hAnsi="Arial" w:cs="Arial"/>
          <w:sz w:val="22"/>
          <w:szCs w:val="22"/>
        </w:rPr>
      </w:pPr>
      <w:r w:rsidRPr="003A3486">
        <w:rPr>
          <w:rFonts w:ascii="Arial" w:hAnsi="Arial" w:cs="Arial"/>
          <w:sz w:val="22"/>
          <w:szCs w:val="22"/>
        </w:rPr>
        <w:t>Informal Reports</w:t>
      </w:r>
    </w:p>
    <w:p w:rsidR="00721A21" w:rsidRPr="003A3486" w:rsidRDefault="00721A21">
      <w:pPr>
        <w:numPr>
          <w:ilvl w:val="0"/>
          <w:numId w:val="15"/>
        </w:numPr>
        <w:rPr>
          <w:rFonts w:ascii="Arial" w:hAnsi="Arial" w:cs="Arial"/>
          <w:sz w:val="22"/>
          <w:szCs w:val="22"/>
        </w:rPr>
      </w:pPr>
      <w:r w:rsidRPr="003A3486">
        <w:rPr>
          <w:rFonts w:ascii="Arial" w:hAnsi="Arial" w:cs="Arial"/>
          <w:sz w:val="22"/>
          <w:szCs w:val="22"/>
        </w:rPr>
        <w:t>Persuasive Writing</w:t>
      </w:r>
    </w:p>
    <w:p w:rsidR="00721A21" w:rsidRPr="003A3486" w:rsidRDefault="00721A21">
      <w:pPr>
        <w:numPr>
          <w:ilvl w:val="0"/>
          <w:numId w:val="15"/>
        </w:numPr>
        <w:rPr>
          <w:rFonts w:ascii="Arial" w:hAnsi="Arial" w:cs="Arial"/>
          <w:sz w:val="22"/>
          <w:szCs w:val="22"/>
        </w:rPr>
      </w:pPr>
      <w:r w:rsidRPr="003A3486">
        <w:rPr>
          <w:rFonts w:ascii="Arial" w:hAnsi="Arial" w:cs="Arial"/>
          <w:sz w:val="22"/>
          <w:szCs w:val="22"/>
        </w:rPr>
        <w:t>Communication for Employment</w:t>
      </w:r>
    </w:p>
    <w:p w:rsidR="00721A21" w:rsidRPr="003A3486" w:rsidRDefault="00721A21">
      <w:pPr>
        <w:numPr>
          <w:ilvl w:val="0"/>
          <w:numId w:val="15"/>
        </w:numPr>
        <w:rPr>
          <w:rFonts w:ascii="Arial" w:hAnsi="Arial" w:cs="Arial"/>
          <w:sz w:val="22"/>
          <w:szCs w:val="22"/>
        </w:rPr>
      </w:pPr>
      <w:r w:rsidRPr="003A3486">
        <w:rPr>
          <w:rFonts w:ascii="Arial" w:hAnsi="Arial" w:cs="Arial"/>
          <w:sz w:val="22"/>
          <w:szCs w:val="22"/>
        </w:rPr>
        <w:t>Research and Documentation</w:t>
      </w:r>
    </w:p>
    <w:p w:rsidR="00721A21" w:rsidRPr="003A3486" w:rsidRDefault="00721A21">
      <w:pPr>
        <w:numPr>
          <w:ilvl w:val="0"/>
          <w:numId w:val="15"/>
        </w:numPr>
        <w:rPr>
          <w:rFonts w:ascii="Arial" w:hAnsi="Arial" w:cs="Arial"/>
          <w:sz w:val="22"/>
          <w:szCs w:val="22"/>
        </w:rPr>
      </w:pPr>
      <w:r w:rsidRPr="003A3486">
        <w:rPr>
          <w:rFonts w:ascii="Arial" w:hAnsi="Arial" w:cs="Arial"/>
          <w:sz w:val="22"/>
          <w:szCs w:val="22"/>
        </w:rPr>
        <w:t>Oral Presentation(s)</w:t>
      </w:r>
    </w:p>
    <w:p w:rsidR="00721A21" w:rsidRPr="003A3486" w:rsidRDefault="00721A21">
      <w:pPr>
        <w:numPr>
          <w:ilvl w:val="0"/>
          <w:numId w:val="15"/>
        </w:numPr>
        <w:rPr>
          <w:rFonts w:ascii="Arial" w:hAnsi="Arial" w:cs="Arial"/>
          <w:sz w:val="22"/>
          <w:szCs w:val="22"/>
        </w:rPr>
      </w:pPr>
      <w:r w:rsidRPr="003A3486">
        <w:rPr>
          <w:rFonts w:ascii="Arial" w:hAnsi="Arial" w:cs="Arial"/>
          <w:sz w:val="22"/>
          <w:szCs w:val="22"/>
        </w:rPr>
        <w:t>Formal Report</w:t>
      </w:r>
    </w:p>
    <w:p w:rsidR="00721A21" w:rsidRPr="003A3486" w:rsidRDefault="00D76D51">
      <w:pPr>
        <w:rPr>
          <w:rFonts w:ascii="Arial" w:hAnsi="Arial" w:cs="Arial"/>
          <w:b/>
          <w:bCs/>
          <w:sz w:val="22"/>
          <w:szCs w:val="22"/>
        </w:rPr>
      </w:pPr>
      <w:r w:rsidRPr="003A3486">
        <w:rPr>
          <w:rFonts w:ascii="Arial" w:hAnsi="Arial" w:cs="Arial"/>
          <w:b/>
          <w:bCs/>
          <w:sz w:val="22"/>
          <w:szCs w:val="22"/>
        </w:rPr>
        <w:br w:type="page"/>
      </w:r>
    </w:p>
    <w:p w:rsidR="00721A21" w:rsidRPr="003A3486" w:rsidRDefault="00721A21">
      <w:pPr>
        <w:rPr>
          <w:rFonts w:ascii="Arial" w:hAnsi="Arial" w:cs="Arial"/>
          <w:b/>
          <w:bCs/>
          <w:sz w:val="22"/>
          <w:szCs w:val="22"/>
        </w:rPr>
      </w:pPr>
      <w:r w:rsidRPr="003A3486">
        <w:rPr>
          <w:rFonts w:ascii="Arial" w:hAnsi="Arial" w:cs="Arial"/>
          <w:b/>
          <w:bCs/>
          <w:sz w:val="22"/>
          <w:szCs w:val="22"/>
        </w:rPr>
        <w:lastRenderedPageBreak/>
        <w:t>IV.</w:t>
      </w:r>
      <w:r w:rsidRPr="003A3486">
        <w:rPr>
          <w:rFonts w:ascii="Arial" w:hAnsi="Arial" w:cs="Arial"/>
          <w:b/>
          <w:bCs/>
          <w:sz w:val="22"/>
          <w:szCs w:val="22"/>
        </w:rPr>
        <w:tab/>
        <w:t>REQUIRED RESOURCES / TEXTS / MATERIALS:</w:t>
      </w:r>
    </w:p>
    <w:p w:rsidR="00721A21" w:rsidRPr="003A3486" w:rsidRDefault="00721A21">
      <w:pPr>
        <w:rPr>
          <w:rFonts w:ascii="Arial" w:hAnsi="Arial" w:cs="Arial"/>
          <w:b/>
          <w:bCs/>
          <w:sz w:val="22"/>
          <w:szCs w:val="22"/>
        </w:rPr>
      </w:pPr>
    </w:p>
    <w:p w:rsidR="00E70AC1" w:rsidRPr="003A3486" w:rsidRDefault="00E70AC1">
      <w:pPr>
        <w:numPr>
          <w:ilvl w:val="0"/>
          <w:numId w:val="22"/>
        </w:numPr>
        <w:rPr>
          <w:rFonts w:ascii="Arial" w:hAnsi="Arial" w:cs="Arial"/>
          <w:sz w:val="22"/>
          <w:szCs w:val="22"/>
        </w:rPr>
      </w:pPr>
      <w:r w:rsidRPr="003A3486">
        <w:rPr>
          <w:rFonts w:ascii="Arial" w:hAnsi="Arial" w:cs="Arial"/>
          <w:sz w:val="22"/>
          <w:szCs w:val="22"/>
        </w:rPr>
        <w:t>Northey, M., &amp; McKibbin</w:t>
      </w:r>
      <w:r w:rsidR="00C165C5">
        <w:rPr>
          <w:rFonts w:ascii="Arial" w:hAnsi="Arial" w:cs="Arial"/>
          <w:sz w:val="22"/>
          <w:szCs w:val="22"/>
        </w:rPr>
        <w:t>,</w:t>
      </w:r>
      <w:r w:rsidRPr="003A3486">
        <w:rPr>
          <w:rFonts w:ascii="Arial" w:hAnsi="Arial" w:cs="Arial"/>
          <w:sz w:val="22"/>
          <w:szCs w:val="22"/>
        </w:rPr>
        <w:t xml:space="preserve"> J. (2012). </w:t>
      </w:r>
      <w:r w:rsidRPr="003A3486">
        <w:rPr>
          <w:rFonts w:ascii="Arial" w:hAnsi="Arial" w:cs="Arial"/>
          <w:i/>
          <w:sz w:val="22"/>
          <w:szCs w:val="22"/>
        </w:rPr>
        <w:t>Impact: A guide to business communication</w:t>
      </w:r>
      <w:r w:rsidRPr="003A3486">
        <w:rPr>
          <w:rFonts w:ascii="Arial" w:hAnsi="Arial" w:cs="Arial"/>
          <w:sz w:val="22"/>
          <w:szCs w:val="22"/>
        </w:rPr>
        <w:t xml:space="preserve"> (8</w:t>
      </w:r>
      <w:r w:rsidRPr="003A3486">
        <w:rPr>
          <w:rFonts w:ascii="Arial" w:hAnsi="Arial" w:cs="Arial"/>
          <w:sz w:val="22"/>
          <w:szCs w:val="22"/>
          <w:vertAlign w:val="superscript"/>
        </w:rPr>
        <w:t>th</w:t>
      </w:r>
      <w:r w:rsidRPr="003A3486">
        <w:rPr>
          <w:rFonts w:ascii="Arial" w:hAnsi="Arial" w:cs="Arial"/>
          <w:sz w:val="22"/>
          <w:szCs w:val="22"/>
        </w:rPr>
        <w:t xml:space="preserve"> Canadian ed.). Toronto: Pearson Education.</w:t>
      </w:r>
      <w:r w:rsidR="00CC1139" w:rsidRPr="003A3486">
        <w:rPr>
          <w:rFonts w:ascii="Arial" w:hAnsi="Arial" w:cs="Arial"/>
          <w:sz w:val="22"/>
          <w:szCs w:val="22"/>
        </w:rPr>
        <w:t xml:space="preserve"> (print-based and e-text available)</w:t>
      </w:r>
    </w:p>
    <w:p w:rsidR="00721A21" w:rsidRPr="003A3486" w:rsidRDefault="00721A21">
      <w:pPr>
        <w:numPr>
          <w:ilvl w:val="0"/>
          <w:numId w:val="22"/>
        </w:numPr>
        <w:rPr>
          <w:rFonts w:ascii="Arial" w:hAnsi="Arial" w:cs="Arial"/>
          <w:sz w:val="22"/>
          <w:szCs w:val="22"/>
        </w:rPr>
      </w:pPr>
      <w:r w:rsidRPr="003A3486">
        <w:rPr>
          <w:rFonts w:ascii="Arial" w:hAnsi="Arial" w:cs="Arial"/>
          <w:sz w:val="22"/>
          <w:szCs w:val="22"/>
        </w:rPr>
        <w:t>Language and Co</w:t>
      </w:r>
      <w:r w:rsidR="00CC1139" w:rsidRPr="003A3486">
        <w:rPr>
          <w:rFonts w:ascii="Arial" w:hAnsi="Arial" w:cs="Arial"/>
          <w:sz w:val="22"/>
          <w:szCs w:val="22"/>
        </w:rPr>
        <w:t>mmunication Guidelines (on D2L</w:t>
      </w:r>
      <w:r w:rsidRPr="003A3486">
        <w:rPr>
          <w:rFonts w:ascii="Arial" w:hAnsi="Arial" w:cs="Arial"/>
          <w:sz w:val="22"/>
          <w:szCs w:val="22"/>
        </w:rPr>
        <w:t>)</w:t>
      </w:r>
    </w:p>
    <w:p w:rsidR="00721A21" w:rsidRPr="003A3486" w:rsidRDefault="00CA2BEB" w:rsidP="00CA2BEB">
      <w:pPr>
        <w:pStyle w:val="ListParagraph"/>
        <w:numPr>
          <w:ilvl w:val="0"/>
          <w:numId w:val="22"/>
        </w:numPr>
        <w:rPr>
          <w:rFonts w:ascii="Arial" w:hAnsi="Arial" w:cs="Arial"/>
          <w:sz w:val="22"/>
          <w:szCs w:val="22"/>
        </w:rPr>
      </w:pPr>
      <w:r w:rsidRPr="003A3486">
        <w:rPr>
          <w:rFonts w:ascii="Arial" w:hAnsi="Arial" w:cs="Arial"/>
          <w:sz w:val="22"/>
          <w:szCs w:val="22"/>
        </w:rPr>
        <w:t>Professor’s lessons, notes, assi</w:t>
      </w:r>
      <w:r w:rsidR="00CC1139" w:rsidRPr="003A3486">
        <w:rPr>
          <w:rFonts w:ascii="Arial" w:hAnsi="Arial" w:cs="Arial"/>
          <w:sz w:val="22"/>
          <w:szCs w:val="22"/>
        </w:rPr>
        <w:t>gnments and announcements (on D2L)</w:t>
      </w:r>
    </w:p>
    <w:p w:rsidR="00721A21" w:rsidRPr="003A3486" w:rsidRDefault="00721A21">
      <w:pPr>
        <w:rPr>
          <w:rFonts w:ascii="Arial" w:hAnsi="Arial" w:cs="Arial"/>
          <w:b/>
          <w:bCs/>
          <w:sz w:val="22"/>
          <w:szCs w:val="22"/>
        </w:rPr>
      </w:pPr>
    </w:p>
    <w:p w:rsidR="00B874A9" w:rsidRPr="003A3486" w:rsidRDefault="00B874A9">
      <w:pPr>
        <w:rPr>
          <w:rFonts w:ascii="Arial" w:hAnsi="Arial" w:cs="Arial"/>
          <w:b/>
          <w:bCs/>
          <w:sz w:val="22"/>
          <w:szCs w:val="22"/>
        </w:rPr>
      </w:pPr>
    </w:p>
    <w:p w:rsidR="00721A21" w:rsidRPr="003A3486" w:rsidRDefault="00721A21">
      <w:pPr>
        <w:rPr>
          <w:rFonts w:ascii="Arial" w:hAnsi="Arial" w:cs="Arial"/>
          <w:b/>
          <w:bCs/>
          <w:sz w:val="22"/>
          <w:szCs w:val="22"/>
        </w:rPr>
      </w:pPr>
      <w:r w:rsidRPr="003A3486">
        <w:rPr>
          <w:rFonts w:ascii="Arial" w:hAnsi="Arial" w:cs="Arial"/>
          <w:b/>
          <w:bCs/>
          <w:sz w:val="22"/>
          <w:szCs w:val="22"/>
        </w:rPr>
        <w:t>V.</w:t>
      </w:r>
      <w:r w:rsidRPr="003A3486">
        <w:rPr>
          <w:rFonts w:ascii="Arial" w:hAnsi="Arial" w:cs="Arial"/>
          <w:b/>
          <w:bCs/>
          <w:sz w:val="22"/>
          <w:szCs w:val="22"/>
        </w:rPr>
        <w:tab/>
        <w:t>EVALUATION PROCESS / GRADING SYSTEM:</w:t>
      </w:r>
    </w:p>
    <w:p w:rsidR="00721A21" w:rsidRPr="003A3486" w:rsidRDefault="00721A21">
      <w:pPr>
        <w:rPr>
          <w:rFonts w:ascii="Arial" w:hAnsi="Arial" w:cs="Arial"/>
          <w:b/>
          <w:bCs/>
          <w:sz w:val="22"/>
          <w:szCs w:val="22"/>
        </w:rPr>
      </w:pPr>
    </w:p>
    <w:p w:rsidR="00721A21" w:rsidRPr="003A3486" w:rsidRDefault="00721A21">
      <w:pPr>
        <w:rPr>
          <w:rFonts w:ascii="Arial" w:hAnsi="Arial" w:cs="Arial"/>
          <w:sz w:val="22"/>
          <w:szCs w:val="22"/>
        </w:rPr>
      </w:pPr>
      <w:r w:rsidRPr="003A3486">
        <w:rPr>
          <w:rFonts w:ascii="Arial" w:hAnsi="Arial" w:cs="Arial"/>
          <w:b/>
          <w:bCs/>
          <w:sz w:val="22"/>
          <w:szCs w:val="22"/>
        </w:rPr>
        <w:t>MAJOR ASSIGNMENTS AND TESTING:</w:t>
      </w:r>
    </w:p>
    <w:p w:rsidR="00721A21" w:rsidRPr="003A3486" w:rsidRDefault="00721A21">
      <w:pPr>
        <w:rPr>
          <w:rFonts w:ascii="Arial" w:hAnsi="Arial" w:cs="Arial"/>
          <w:sz w:val="22"/>
          <w:szCs w:val="22"/>
        </w:rPr>
      </w:pPr>
      <w:r w:rsidRPr="003A3486">
        <w:rPr>
          <w:rFonts w:ascii="Arial" w:hAnsi="Arial" w:cs="Arial"/>
          <w:sz w:val="22"/>
          <w:szCs w:val="22"/>
        </w:rPr>
        <w:t>(Refer also to the Language and Communication Guidelines)</w:t>
      </w:r>
    </w:p>
    <w:p w:rsidR="00721A21" w:rsidRPr="003A3486" w:rsidRDefault="00721A21">
      <w:pPr>
        <w:rPr>
          <w:rFonts w:ascii="Arial" w:hAnsi="Arial" w:cs="Arial"/>
          <w:b/>
          <w:bCs/>
          <w:sz w:val="22"/>
          <w:szCs w:val="22"/>
        </w:rPr>
      </w:pPr>
    </w:p>
    <w:p w:rsidR="00721A21" w:rsidRPr="003A3486" w:rsidRDefault="00721A21">
      <w:pPr>
        <w:rPr>
          <w:rFonts w:ascii="Arial" w:hAnsi="Arial" w:cs="Arial"/>
          <w:sz w:val="22"/>
          <w:szCs w:val="22"/>
        </w:rPr>
      </w:pPr>
      <w:r w:rsidRPr="003A3486">
        <w:rPr>
          <w:rFonts w:ascii="Arial" w:hAnsi="Arial" w:cs="Arial"/>
          <w:sz w:val="22"/>
          <w:szCs w:val="22"/>
        </w:rPr>
        <w:t>The professor will announce which of the following will be completed in class under test conditions (</w:t>
      </w:r>
      <w:r w:rsidR="00EB2801" w:rsidRPr="003A3486">
        <w:rPr>
          <w:rFonts w:ascii="Arial" w:hAnsi="Arial" w:cs="Arial"/>
          <w:sz w:val="22"/>
          <w:szCs w:val="22"/>
        </w:rPr>
        <w:t xml:space="preserve">minimum </w:t>
      </w:r>
      <w:r w:rsidRPr="003A3486">
        <w:rPr>
          <w:rFonts w:ascii="Arial" w:hAnsi="Arial" w:cs="Arial"/>
          <w:sz w:val="22"/>
          <w:szCs w:val="22"/>
        </w:rPr>
        <w:t>20%).</w:t>
      </w:r>
    </w:p>
    <w:p w:rsidR="00721A21" w:rsidRPr="003A3486" w:rsidRDefault="00721A21">
      <w:pPr>
        <w:rPr>
          <w:rFonts w:ascii="Arial" w:hAnsi="Arial" w:cs="Arial"/>
          <w:sz w:val="22"/>
          <w:szCs w:val="22"/>
        </w:rPr>
      </w:pPr>
    </w:p>
    <w:p w:rsidR="00721A21" w:rsidRPr="003A3486" w:rsidRDefault="00721A21">
      <w:pPr>
        <w:numPr>
          <w:ilvl w:val="0"/>
          <w:numId w:val="30"/>
        </w:numPr>
        <w:rPr>
          <w:rFonts w:ascii="Arial" w:hAnsi="Arial" w:cs="Arial"/>
          <w:sz w:val="22"/>
          <w:szCs w:val="22"/>
        </w:rPr>
      </w:pPr>
      <w:r w:rsidRPr="003A3486">
        <w:rPr>
          <w:rFonts w:ascii="Arial" w:hAnsi="Arial" w:cs="Arial"/>
          <w:sz w:val="22"/>
          <w:szCs w:val="22"/>
        </w:rPr>
        <w:t>Students will write a minimum of five assignments requiring formats commonly used for business correspondence, such as:</w:t>
      </w:r>
    </w:p>
    <w:p w:rsidR="00721A21" w:rsidRPr="003A3486" w:rsidRDefault="00721A21">
      <w:pPr>
        <w:rPr>
          <w:rFonts w:ascii="Arial" w:hAnsi="Arial" w:cs="Arial"/>
          <w:b/>
          <w:bCs/>
          <w:sz w:val="22"/>
          <w:szCs w:val="22"/>
        </w:rPr>
      </w:pPr>
    </w:p>
    <w:p w:rsidR="00721A21" w:rsidRPr="003A3486" w:rsidRDefault="00721A21">
      <w:pPr>
        <w:numPr>
          <w:ilvl w:val="0"/>
          <w:numId w:val="29"/>
        </w:numPr>
        <w:rPr>
          <w:rFonts w:ascii="Arial" w:hAnsi="Arial" w:cs="Arial"/>
          <w:sz w:val="22"/>
          <w:szCs w:val="22"/>
        </w:rPr>
      </w:pPr>
      <w:r w:rsidRPr="003A3486">
        <w:rPr>
          <w:rFonts w:ascii="Arial" w:hAnsi="Arial" w:cs="Arial"/>
          <w:sz w:val="22"/>
          <w:szCs w:val="22"/>
        </w:rPr>
        <w:t>Memos and email</w:t>
      </w:r>
    </w:p>
    <w:p w:rsidR="00721A21" w:rsidRPr="003A3486" w:rsidRDefault="00721A21">
      <w:pPr>
        <w:numPr>
          <w:ilvl w:val="0"/>
          <w:numId w:val="29"/>
        </w:numPr>
        <w:rPr>
          <w:rFonts w:ascii="Arial" w:hAnsi="Arial" w:cs="Arial"/>
          <w:sz w:val="22"/>
          <w:szCs w:val="22"/>
        </w:rPr>
      </w:pPr>
      <w:r w:rsidRPr="003A3486">
        <w:rPr>
          <w:rFonts w:ascii="Arial" w:hAnsi="Arial" w:cs="Arial"/>
          <w:sz w:val="22"/>
          <w:szCs w:val="22"/>
        </w:rPr>
        <w:t>Letters</w:t>
      </w:r>
    </w:p>
    <w:p w:rsidR="00721A21" w:rsidRPr="003A3486" w:rsidRDefault="00721A21" w:rsidP="00F6124C">
      <w:pPr>
        <w:numPr>
          <w:ilvl w:val="0"/>
          <w:numId w:val="29"/>
        </w:numPr>
        <w:tabs>
          <w:tab w:val="left" w:pos="6030"/>
        </w:tabs>
        <w:rPr>
          <w:rFonts w:ascii="Arial" w:hAnsi="Arial" w:cs="Arial"/>
          <w:sz w:val="22"/>
          <w:szCs w:val="22"/>
        </w:rPr>
      </w:pPr>
      <w:r w:rsidRPr="003A3486">
        <w:rPr>
          <w:rFonts w:ascii="Arial" w:hAnsi="Arial" w:cs="Arial"/>
          <w:sz w:val="22"/>
          <w:szCs w:val="22"/>
        </w:rPr>
        <w:t>Informal reports</w:t>
      </w:r>
      <w:r w:rsidRPr="003A3486">
        <w:rPr>
          <w:rFonts w:ascii="Arial" w:hAnsi="Arial" w:cs="Arial"/>
          <w:sz w:val="22"/>
          <w:szCs w:val="22"/>
        </w:rPr>
        <w:tab/>
      </w:r>
      <w:r w:rsidRPr="003A3486">
        <w:rPr>
          <w:rFonts w:ascii="Arial" w:hAnsi="Arial" w:cs="Arial"/>
          <w:sz w:val="22"/>
          <w:szCs w:val="22"/>
        </w:rPr>
        <w:tab/>
      </w:r>
      <w:r w:rsidRPr="003A3486">
        <w:rPr>
          <w:rFonts w:ascii="Arial" w:hAnsi="Arial" w:cs="Arial"/>
          <w:sz w:val="22"/>
          <w:szCs w:val="22"/>
        </w:rPr>
        <w:tab/>
      </w:r>
      <w:r w:rsidRPr="003A3486">
        <w:rPr>
          <w:rFonts w:ascii="Arial" w:hAnsi="Arial" w:cs="Arial"/>
          <w:sz w:val="22"/>
          <w:szCs w:val="22"/>
        </w:rPr>
        <w:tab/>
      </w:r>
      <w:r w:rsidRPr="003A3486">
        <w:rPr>
          <w:rFonts w:ascii="Arial" w:hAnsi="Arial" w:cs="Arial"/>
          <w:sz w:val="22"/>
          <w:szCs w:val="22"/>
        </w:rPr>
        <w:tab/>
      </w:r>
      <w:r w:rsidRPr="003A3486">
        <w:rPr>
          <w:rFonts w:ascii="Arial" w:hAnsi="Arial" w:cs="Arial"/>
          <w:sz w:val="22"/>
          <w:szCs w:val="22"/>
        </w:rPr>
        <w:tab/>
      </w:r>
      <w:r w:rsidR="00F6124C" w:rsidRPr="003A3486">
        <w:rPr>
          <w:rFonts w:ascii="Arial" w:hAnsi="Arial" w:cs="Arial"/>
          <w:sz w:val="22"/>
          <w:szCs w:val="22"/>
        </w:rPr>
        <w:t xml:space="preserve">  </w:t>
      </w:r>
      <w:r w:rsidRPr="003A3486">
        <w:rPr>
          <w:rFonts w:ascii="Arial" w:hAnsi="Arial" w:cs="Arial"/>
          <w:b/>
          <w:bCs/>
          <w:sz w:val="22"/>
          <w:szCs w:val="22"/>
        </w:rPr>
        <w:t>45%</w:t>
      </w:r>
    </w:p>
    <w:p w:rsidR="00721A21" w:rsidRPr="003A3486" w:rsidRDefault="00721A21">
      <w:pPr>
        <w:numPr>
          <w:ilvl w:val="0"/>
          <w:numId w:val="29"/>
        </w:numPr>
        <w:rPr>
          <w:rFonts w:ascii="Arial" w:hAnsi="Arial" w:cs="Arial"/>
          <w:sz w:val="22"/>
          <w:szCs w:val="22"/>
        </w:rPr>
      </w:pPr>
      <w:r w:rsidRPr="003A3486">
        <w:rPr>
          <w:rFonts w:ascii="Arial" w:hAnsi="Arial" w:cs="Arial"/>
          <w:sz w:val="22"/>
          <w:szCs w:val="22"/>
        </w:rPr>
        <w:t>Summary writing</w:t>
      </w:r>
    </w:p>
    <w:p w:rsidR="00721A21" w:rsidRPr="003A3486" w:rsidRDefault="00721A21">
      <w:pPr>
        <w:numPr>
          <w:ilvl w:val="0"/>
          <w:numId w:val="29"/>
        </w:numPr>
        <w:rPr>
          <w:rFonts w:ascii="Arial" w:hAnsi="Arial" w:cs="Arial"/>
          <w:sz w:val="22"/>
          <w:szCs w:val="22"/>
        </w:rPr>
      </w:pPr>
      <w:r w:rsidRPr="003A3486">
        <w:rPr>
          <w:rFonts w:ascii="Arial" w:hAnsi="Arial" w:cs="Arial"/>
          <w:sz w:val="22"/>
          <w:szCs w:val="22"/>
        </w:rPr>
        <w:t>Persuasive writing</w:t>
      </w:r>
    </w:p>
    <w:p w:rsidR="00721A21" w:rsidRPr="003A3486" w:rsidRDefault="00721A21">
      <w:pPr>
        <w:rPr>
          <w:rFonts w:ascii="Arial" w:hAnsi="Arial" w:cs="Arial"/>
          <w:sz w:val="22"/>
          <w:szCs w:val="22"/>
        </w:rPr>
      </w:pPr>
    </w:p>
    <w:tbl>
      <w:tblPr>
        <w:tblW w:w="0" w:type="auto"/>
        <w:tblLayout w:type="fixed"/>
        <w:tblLook w:val="0000" w:firstRow="0" w:lastRow="0" w:firstColumn="0" w:lastColumn="0" w:noHBand="0" w:noVBand="0"/>
      </w:tblPr>
      <w:tblGrid>
        <w:gridCol w:w="5148"/>
        <w:gridCol w:w="2430"/>
      </w:tblGrid>
      <w:tr w:rsidR="00721A21" w:rsidRPr="003A3486">
        <w:tc>
          <w:tcPr>
            <w:tcW w:w="5148" w:type="dxa"/>
            <w:tcBorders>
              <w:top w:val="nil"/>
              <w:left w:val="nil"/>
              <w:bottom w:val="nil"/>
              <w:right w:val="nil"/>
            </w:tcBorders>
          </w:tcPr>
          <w:p w:rsidR="00721A21" w:rsidRPr="003A3486" w:rsidRDefault="00721A21">
            <w:pPr>
              <w:rPr>
                <w:rFonts w:ascii="Arial" w:hAnsi="Arial" w:cs="Arial"/>
                <w:sz w:val="22"/>
                <w:szCs w:val="22"/>
              </w:rPr>
            </w:pPr>
          </w:p>
        </w:tc>
        <w:tc>
          <w:tcPr>
            <w:tcW w:w="2430" w:type="dxa"/>
            <w:tcBorders>
              <w:top w:val="nil"/>
              <w:left w:val="nil"/>
              <w:bottom w:val="nil"/>
              <w:right w:val="nil"/>
            </w:tcBorders>
          </w:tcPr>
          <w:p w:rsidR="00721A21" w:rsidRPr="003A3486" w:rsidRDefault="00721A21">
            <w:pPr>
              <w:jc w:val="center"/>
              <w:rPr>
                <w:rFonts w:ascii="Arial" w:hAnsi="Arial" w:cs="Arial"/>
                <w:b/>
                <w:bCs/>
                <w:sz w:val="22"/>
                <w:szCs w:val="22"/>
              </w:rPr>
            </w:pPr>
          </w:p>
        </w:tc>
      </w:tr>
      <w:tr w:rsidR="00721A21" w:rsidRPr="003A3486">
        <w:tc>
          <w:tcPr>
            <w:tcW w:w="5148" w:type="dxa"/>
            <w:tcBorders>
              <w:top w:val="nil"/>
              <w:left w:val="nil"/>
              <w:bottom w:val="nil"/>
              <w:right w:val="nil"/>
            </w:tcBorders>
          </w:tcPr>
          <w:p w:rsidR="00721A21" w:rsidRPr="003A3486" w:rsidRDefault="00721A21">
            <w:pPr>
              <w:rPr>
                <w:rFonts w:ascii="Arial" w:hAnsi="Arial" w:cs="Arial"/>
                <w:sz w:val="22"/>
                <w:szCs w:val="22"/>
              </w:rPr>
            </w:pPr>
            <w:r w:rsidRPr="003A3486">
              <w:rPr>
                <w:rFonts w:ascii="Arial" w:hAnsi="Arial" w:cs="Arial"/>
                <w:sz w:val="22"/>
                <w:szCs w:val="22"/>
              </w:rPr>
              <w:t>2. Oral presentation(s)</w:t>
            </w:r>
          </w:p>
        </w:tc>
        <w:tc>
          <w:tcPr>
            <w:tcW w:w="2430" w:type="dxa"/>
            <w:tcBorders>
              <w:top w:val="nil"/>
              <w:left w:val="nil"/>
              <w:bottom w:val="nil"/>
              <w:right w:val="nil"/>
            </w:tcBorders>
          </w:tcPr>
          <w:p w:rsidR="00721A21" w:rsidRPr="003A3486" w:rsidRDefault="00721A21">
            <w:pPr>
              <w:jc w:val="center"/>
              <w:rPr>
                <w:rFonts w:ascii="Arial" w:hAnsi="Arial" w:cs="Arial"/>
                <w:b/>
                <w:bCs/>
                <w:sz w:val="22"/>
                <w:szCs w:val="22"/>
              </w:rPr>
            </w:pPr>
            <w:r w:rsidRPr="003A3486">
              <w:rPr>
                <w:rFonts w:ascii="Arial" w:hAnsi="Arial" w:cs="Arial"/>
                <w:b/>
                <w:bCs/>
                <w:sz w:val="22"/>
                <w:szCs w:val="22"/>
              </w:rPr>
              <w:t>10%</w:t>
            </w:r>
          </w:p>
        </w:tc>
      </w:tr>
      <w:tr w:rsidR="00721A21" w:rsidRPr="003A3486">
        <w:tc>
          <w:tcPr>
            <w:tcW w:w="5148" w:type="dxa"/>
            <w:tcBorders>
              <w:top w:val="nil"/>
              <w:left w:val="nil"/>
              <w:bottom w:val="nil"/>
              <w:right w:val="nil"/>
            </w:tcBorders>
          </w:tcPr>
          <w:p w:rsidR="00721A21" w:rsidRPr="003A3486" w:rsidRDefault="00721A21">
            <w:pPr>
              <w:rPr>
                <w:rFonts w:ascii="Arial" w:hAnsi="Arial" w:cs="Arial"/>
                <w:sz w:val="22"/>
                <w:szCs w:val="22"/>
              </w:rPr>
            </w:pPr>
          </w:p>
        </w:tc>
        <w:tc>
          <w:tcPr>
            <w:tcW w:w="2430" w:type="dxa"/>
            <w:tcBorders>
              <w:top w:val="nil"/>
              <w:left w:val="nil"/>
              <w:bottom w:val="nil"/>
              <w:right w:val="nil"/>
            </w:tcBorders>
          </w:tcPr>
          <w:p w:rsidR="00721A21" w:rsidRPr="003A3486" w:rsidRDefault="00721A21">
            <w:pPr>
              <w:jc w:val="center"/>
              <w:rPr>
                <w:rFonts w:ascii="Arial" w:hAnsi="Arial" w:cs="Arial"/>
                <w:b/>
                <w:bCs/>
                <w:sz w:val="22"/>
                <w:szCs w:val="22"/>
              </w:rPr>
            </w:pPr>
          </w:p>
        </w:tc>
      </w:tr>
      <w:tr w:rsidR="00721A21" w:rsidRPr="003A3486">
        <w:tc>
          <w:tcPr>
            <w:tcW w:w="5148" w:type="dxa"/>
            <w:tcBorders>
              <w:top w:val="nil"/>
              <w:left w:val="nil"/>
              <w:bottom w:val="nil"/>
              <w:right w:val="nil"/>
            </w:tcBorders>
          </w:tcPr>
          <w:p w:rsidR="00721A21" w:rsidRPr="003A3486" w:rsidRDefault="00721A21">
            <w:pPr>
              <w:rPr>
                <w:rFonts w:ascii="Arial" w:hAnsi="Arial" w:cs="Arial"/>
                <w:sz w:val="22"/>
                <w:szCs w:val="22"/>
              </w:rPr>
            </w:pPr>
            <w:r w:rsidRPr="003A3486">
              <w:rPr>
                <w:rFonts w:ascii="Arial" w:hAnsi="Arial" w:cs="Arial"/>
                <w:sz w:val="22"/>
                <w:szCs w:val="22"/>
              </w:rPr>
              <w:t>3. Job application package</w:t>
            </w:r>
          </w:p>
        </w:tc>
        <w:tc>
          <w:tcPr>
            <w:tcW w:w="2430" w:type="dxa"/>
            <w:tcBorders>
              <w:top w:val="nil"/>
              <w:left w:val="nil"/>
              <w:bottom w:val="nil"/>
              <w:right w:val="nil"/>
            </w:tcBorders>
          </w:tcPr>
          <w:p w:rsidR="00721A21" w:rsidRPr="003A3486" w:rsidRDefault="00721A21">
            <w:pPr>
              <w:jc w:val="center"/>
              <w:rPr>
                <w:rFonts w:ascii="Arial" w:hAnsi="Arial" w:cs="Arial"/>
                <w:b/>
                <w:bCs/>
                <w:sz w:val="22"/>
                <w:szCs w:val="22"/>
              </w:rPr>
            </w:pPr>
            <w:r w:rsidRPr="003A3486">
              <w:rPr>
                <w:rFonts w:ascii="Arial" w:hAnsi="Arial" w:cs="Arial"/>
                <w:b/>
                <w:bCs/>
                <w:sz w:val="22"/>
                <w:szCs w:val="22"/>
              </w:rPr>
              <w:t>10%</w:t>
            </w:r>
          </w:p>
        </w:tc>
      </w:tr>
      <w:tr w:rsidR="00721A21" w:rsidRPr="003A3486">
        <w:tc>
          <w:tcPr>
            <w:tcW w:w="5148" w:type="dxa"/>
            <w:tcBorders>
              <w:top w:val="nil"/>
              <w:left w:val="nil"/>
              <w:bottom w:val="nil"/>
              <w:right w:val="nil"/>
            </w:tcBorders>
          </w:tcPr>
          <w:p w:rsidR="00721A21" w:rsidRPr="003A3486" w:rsidRDefault="00721A21">
            <w:pPr>
              <w:rPr>
                <w:rFonts w:ascii="Arial" w:hAnsi="Arial" w:cs="Arial"/>
                <w:sz w:val="22"/>
                <w:szCs w:val="22"/>
              </w:rPr>
            </w:pPr>
          </w:p>
        </w:tc>
        <w:tc>
          <w:tcPr>
            <w:tcW w:w="2430" w:type="dxa"/>
            <w:tcBorders>
              <w:top w:val="nil"/>
              <w:left w:val="nil"/>
              <w:bottom w:val="nil"/>
              <w:right w:val="nil"/>
            </w:tcBorders>
          </w:tcPr>
          <w:p w:rsidR="00721A21" w:rsidRPr="003A3486" w:rsidRDefault="00721A21">
            <w:pPr>
              <w:jc w:val="center"/>
              <w:rPr>
                <w:rFonts w:ascii="Arial" w:hAnsi="Arial" w:cs="Arial"/>
                <w:b/>
                <w:bCs/>
                <w:sz w:val="22"/>
                <w:szCs w:val="22"/>
              </w:rPr>
            </w:pPr>
          </w:p>
        </w:tc>
      </w:tr>
      <w:tr w:rsidR="00721A21" w:rsidRPr="003A3486">
        <w:tc>
          <w:tcPr>
            <w:tcW w:w="5148" w:type="dxa"/>
            <w:tcBorders>
              <w:top w:val="nil"/>
              <w:left w:val="nil"/>
              <w:bottom w:val="nil"/>
              <w:right w:val="nil"/>
            </w:tcBorders>
          </w:tcPr>
          <w:p w:rsidR="00721A21" w:rsidRPr="003A3486" w:rsidRDefault="00721A21">
            <w:pPr>
              <w:rPr>
                <w:rFonts w:ascii="Arial" w:hAnsi="Arial" w:cs="Arial"/>
                <w:sz w:val="22"/>
                <w:szCs w:val="22"/>
              </w:rPr>
            </w:pPr>
            <w:r w:rsidRPr="003A3486">
              <w:rPr>
                <w:rFonts w:ascii="Arial" w:hAnsi="Arial" w:cs="Arial"/>
                <w:sz w:val="22"/>
                <w:szCs w:val="22"/>
              </w:rPr>
              <w:t>4. Communication skills</w:t>
            </w:r>
            <w:r w:rsidR="00CA2BEB" w:rsidRPr="003A3486">
              <w:rPr>
                <w:rFonts w:ascii="Arial" w:hAnsi="Arial" w:cs="Arial"/>
                <w:sz w:val="22"/>
                <w:szCs w:val="22"/>
              </w:rPr>
              <w:t xml:space="preserve"> (Portfolio)</w:t>
            </w:r>
          </w:p>
        </w:tc>
        <w:tc>
          <w:tcPr>
            <w:tcW w:w="2430" w:type="dxa"/>
            <w:tcBorders>
              <w:top w:val="nil"/>
              <w:left w:val="nil"/>
              <w:bottom w:val="nil"/>
              <w:right w:val="nil"/>
            </w:tcBorders>
          </w:tcPr>
          <w:p w:rsidR="00721A21" w:rsidRPr="003A3486" w:rsidRDefault="00721A21">
            <w:pPr>
              <w:jc w:val="center"/>
              <w:rPr>
                <w:rFonts w:ascii="Arial" w:hAnsi="Arial" w:cs="Arial"/>
                <w:b/>
                <w:bCs/>
                <w:sz w:val="22"/>
                <w:szCs w:val="22"/>
              </w:rPr>
            </w:pPr>
            <w:r w:rsidRPr="003A3486">
              <w:rPr>
                <w:rFonts w:ascii="Arial" w:hAnsi="Arial" w:cs="Arial"/>
                <w:b/>
                <w:bCs/>
                <w:sz w:val="22"/>
                <w:szCs w:val="22"/>
              </w:rPr>
              <w:t>10%</w:t>
            </w:r>
          </w:p>
        </w:tc>
      </w:tr>
      <w:tr w:rsidR="00721A21" w:rsidRPr="003A3486">
        <w:tc>
          <w:tcPr>
            <w:tcW w:w="5148" w:type="dxa"/>
            <w:tcBorders>
              <w:top w:val="nil"/>
              <w:left w:val="nil"/>
              <w:bottom w:val="nil"/>
              <w:right w:val="nil"/>
            </w:tcBorders>
          </w:tcPr>
          <w:p w:rsidR="00721A21" w:rsidRPr="003A3486" w:rsidRDefault="00721A21">
            <w:pPr>
              <w:rPr>
                <w:rFonts w:ascii="Arial" w:hAnsi="Arial" w:cs="Arial"/>
                <w:sz w:val="22"/>
                <w:szCs w:val="22"/>
              </w:rPr>
            </w:pPr>
          </w:p>
        </w:tc>
        <w:tc>
          <w:tcPr>
            <w:tcW w:w="2430" w:type="dxa"/>
            <w:tcBorders>
              <w:top w:val="nil"/>
              <w:left w:val="nil"/>
              <w:bottom w:val="nil"/>
              <w:right w:val="nil"/>
            </w:tcBorders>
          </w:tcPr>
          <w:p w:rsidR="00721A21" w:rsidRPr="003A3486" w:rsidRDefault="00721A21">
            <w:pPr>
              <w:jc w:val="center"/>
              <w:rPr>
                <w:rFonts w:ascii="Arial" w:hAnsi="Arial" w:cs="Arial"/>
                <w:b/>
                <w:bCs/>
                <w:sz w:val="22"/>
                <w:szCs w:val="22"/>
              </w:rPr>
            </w:pPr>
          </w:p>
        </w:tc>
      </w:tr>
      <w:tr w:rsidR="00721A21" w:rsidRPr="003A3486">
        <w:tc>
          <w:tcPr>
            <w:tcW w:w="5148" w:type="dxa"/>
            <w:tcBorders>
              <w:top w:val="nil"/>
              <w:left w:val="nil"/>
              <w:bottom w:val="nil"/>
              <w:right w:val="nil"/>
            </w:tcBorders>
          </w:tcPr>
          <w:p w:rsidR="00721A21" w:rsidRPr="003A3486" w:rsidRDefault="00721A21">
            <w:pPr>
              <w:rPr>
                <w:rFonts w:ascii="Arial" w:hAnsi="Arial" w:cs="Arial"/>
                <w:sz w:val="22"/>
                <w:szCs w:val="22"/>
              </w:rPr>
            </w:pPr>
            <w:r w:rsidRPr="003A3486">
              <w:rPr>
                <w:rFonts w:ascii="Arial" w:hAnsi="Arial" w:cs="Arial"/>
                <w:sz w:val="22"/>
                <w:szCs w:val="22"/>
              </w:rPr>
              <w:t>5. Formal report</w:t>
            </w:r>
          </w:p>
          <w:p w:rsidR="00721A21" w:rsidRPr="003A3486" w:rsidRDefault="00721A21">
            <w:pPr>
              <w:ind w:left="540"/>
              <w:rPr>
                <w:rFonts w:ascii="Arial" w:hAnsi="Arial" w:cs="Arial"/>
                <w:sz w:val="22"/>
                <w:szCs w:val="22"/>
              </w:rPr>
            </w:pPr>
            <w:r w:rsidRPr="003A3486">
              <w:rPr>
                <w:rFonts w:ascii="Arial" w:hAnsi="Arial" w:cs="Arial"/>
                <w:sz w:val="22"/>
                <w:szCs w:val="22"/>
              </w:rPr>
              <w:t>The formal report will have:</w:t>
            </w:r>
          </w:p>
          <w:p w:rsidR="00721A21" w:rsidRPr="003A3486" w:rsidRDefault="00721A21">
            <w:pPr>
              <w:numPr>
                <w:ilvl w:val="0"/>
                <w:numId w:val="31"/>
              </w:numPr>
              <w:tabs>
                <w:tab w:val="clear" w:pos="360"/>
                <w:tab w:val="num" w:pos="900"/>
              </w:tabs>
              <w:ind w:left="900"/>
              <w:rPr>
                <w:rFonts w:ascii="Arial" w:hAnsi="Arial" w:cs="Arial"/>
                <w:sz w:val="22"/>
                <w:szCs w:val="22"/>
              </w:rPr>
            </w:pPr>
            <w:r w:rsidRPr="003A3486">
              <w:rPr>
                <w:rFonts w:ascii="Arial" w:hAnsi="Arial" w:cs="Arial"/>
                <w:sz w:val="22"/>
                <w:szCs w:val="22"/>
              </w:rPr>
              <w:t>A minimum of three credible secondary sources.</w:t>
            </w:r>
          </w:p>
          <w:p w:rsidR="00721A21" w:rsidRPr="003A3486" w:rsidRDefault="00721A21">
            <w:pPr>
              <w:numPr>
                <w:ilvl w:val="0"/>
                <w:numId w:val="31"/>
              </w:numPr>
              <w:tabs>
                <w:tab w:val="clear" w:pos="360"/>
                <w:tab w:val="num" w:pos="900"/>
              </w:tabs>
              <w:ind w:left="900"/>
              <w:rPr>
                <w:rFonts w:ascii="Arial" w:hAnsi="Arial" w:cs="Arial"/>
                <w:sz w:val="22"/>
                <w:szCs w:val="22"/>
              </w:rPr>
            </w:pPr>
            <w:r w:rsidRPr="003A3486">
              <w:rPr>
                <w:rFonts w:ascii="Arial" w:hAnsi="Arial" w:cs="Arial"/>
                <w:sz w:val="22"/>
                <w:szCs w:val="22"/>
              </w:rPr>
              <w:t>8 – 12 pages from introduction to recommendations (double spaced)</w:t>
            </w:r>
          </w:p>
          <w:p w:rsidR="00721A21" w:rsidRPr="003A3486" w:rsidRDefault="00721A21">
            <w:pPr>
              <w:numPr>
                <w:ilvl w:val="0"/>
                <w:numId w:val="31"/>
              </w:numPr>
              <w:tabs>
                <w:tab w:val="clear" w:pos="360"/>
                <w:tab w:val="num" w:pos="900"/>
              </w:tabs>
              <w:ind w:left="900"/>
              <w:rPr>
                <w:rFonts w:ascii="Arial" w:hAnsi="Arial" w:cs="Arial"/>
                <w:sz w:val="22"/>
                <w:szCs w:val="22"/>
              </w:rPr>
            </w:pPr>
            <w:r w:rsidRPr="003A3486">
              <w:rPr>
                <w:rFonts w:ascii="Arial" w:hAnsi="Arial" w:cs="Arial"/>
                <w:sz w:val="22"/>
                <w:szCs w:val="22"/>
              </w:rPr>
              <w:t>At least one graphic/illustration related to the content.</w:t>
            </w:r>
          </w:p>
        </w:tc>
        <w:tc>
          <w:tcPr>
            <w:tcW w:w="2430" w:type="dxa"/>
            <w:tcBorders>
              <w:top w:val="nil"/>
              <w:left w:val="nil"/>
              <w:bottom w:val="nil"/>
              <w:right w:val="nil"/>
            </w:tcBorders>
          </w:tcPr>
          <w:p w:rsidR="00721A21" w:rsidRPr="003A3486" w:rsidRDefault="00721A21">
            <w:pPr>
              <w:jc w:val="center"/>
              <w:rPr>
                <w:rFonts w:ascii="Arial" w:hAnsi="Arial" w:cs="Arial"/>
                <w:b/>
                <w:bCs/>
                <w:sz w:val="22"/>
                <w:szCs w:val="22"/>
              </w:rPr>
            </w:pPr>
            <w:r w:rsidRPr="003A3486">
              <w:rPr>
                <w:rFonts w:ascii="Arial" w:hAnsi="Arial" w:cs="Arial"/>
                <w:b/>
                <w:bCs/>
                <w:sz w:val="22"/>
                <w:szCs w:val="22"/>
              </w:rPr>
              <w:t>25%</w:t>
            </w:r>
          </w:p>
        </w:tc>
      </w:tr>
      <w:tr w:rsidR="00721A21" w:rsidRPr="003A3486">
        <w:tc>
          <w:tcPr>
            <w:tcW w:w="5148" w:type="dxa"/>
            <w:tcBorders>
              <w:top w:val="nil"/>
              <w:left w:val="nil"/>
              <w:bottom w:val="nil"/>
              <w:right w:val="nil"/>
            </w:tcBorders>
          </w:tcPr>
          <w:p w:rsidR="00721A21" w:rsidRPr="003A3486" w:rsidRDefault="00721A21">
            <w:pPr>
              <w:rPr>
                <w:rFonts w:ascii="Arial" w:hAnsi="Arial" w:cs="Arial"/>
                <w:b/>
                <w:bCs/>
                <w:sz w:val="22"/>
                <w:szCs w:val="22"/>
              </w:rPr>
            </w:pPr>
            <w:r w:rsidRPr="003A3486">
              <w:rPr>
                <w:rFonts w:ascii="Arial" w:hAnsi="Arial" w:cs="Arial"/>
                <w:b/>
                <w:bCs/>
                <w:sz w:val="22"/>
                <w:szCs w:val="22"/>
              </w:rPr>
              <w:t>TOTAL</w:t>
            </w:r>
          </w:p>
        </w:tc>
        <w:tc>
          <w:tcPr>
            <w:tcW w:w="2430" w:type="dxa"/>
            <w:tcBorders>
              <w:top w:val="nil"/>
              <w:left w:val="nil"/>
              <w:bottom w:val="nil"/>
              <w:right w:val="nil"/>
            </w:tcBorders>
          </w:tcPr>
          <w:p w:rsidR="00721A21" w:rsidRPr="003A3486" w:rsidRDefault="00721A21">
            <w:pPr>
              <w:jc w:val="center"/>
              <w:rPr>
                <w:rFonts w:ascii="Arial" w:hAnsi="Arial" w:cs="Arial"/>
                <w:b/>
                <w:bCs/>
                <w:sz w:val="22"/>
                <w:szCs w:val="22"/>
              </w:rPr>
            </w:pPr>
            <w:r w:rsidRPr="003A3486">
              <w:rPr>
                <w:rFonts w:ascii="Arial" w:hAnsi="Arial" w:cs="Arial"/>
                <w:b/>
                <w:bCs/>
                <w:sz w:val="22"/>
                <w:szCs w:val="22"/>
              </w:rPr>
              <w:t>100%</w:t>
            </w:r>
          </w:p>
        </w:tc>
      </w:tr>
    </w:tbl>
    <w:p w:rsidR="00D76D51" w:rsidRPr="003A3486" w:rsidRDefault="00D76D51">
      <w:pPr>
        <w:rPr>
          <w:rFonts w:ascii="Arial" w:hAnsi="Arial" w:cs="Arial"/>
          <w:b/>
          <w:bCs/>
          <w:sz w:val="22"/>
          <w:szCs w:val="22"/>
        </w:rPr>
      </w:pPr>
    </w:p>
    <w:p w:rsidR="00721A21" w:rsidRPr="003A3486" w:rsidRDefault="00721A21">
      <w:pPr>
        <w:rPr>
          <w:rFonts w:ascii="Arial" w:hAnsi="Arial" w:cs="Arial"/>
          <w:sz w:val="22"/>
          <w:szCs w:val="22"/>
        </w:rPr>
      </w:pPr>
      <w:r w:rsidRPr="003A3486">
        <w:rPr>
          <w:rFonts w:ascii="Arial" w:hAnsi="Arial" w:cs="Arial"/>
          <w:b/>
          <w:bCs/>
          <w:sz w:val="22"/>
          <w:szCs w:val="22"/>
        </w:rPr>
        <w:t>Notes</w:t>
      </w:r>
    </w:p>
    <w:p w:rsidR="00721A21" w:rsidRPr="003A3486" w:rsidRDefault="00721A21">
      <w:pPr>
        <w:numPr>
          <w:ilvl w:val="0"/>
          <w:numId w:val="27"/>
        </w:numPr>
        <w:rPr>
          <w:rFonts w:ascii="Arial" w:hAnsi="Arial" w:cs="Arial"/>
          <w:sz w:val="22"/>
          <w:szCs w:val="22"/>
        </w:rPr>
      </w:pPr>
      <w:r w:rsidRPr="003A3486">
        <w:rPr>
          <w:rFonts w:ascii="Arial" w:hAnsi="Arial" w:cs="Arial"/>
          <w:sz w:val="22"/>
          <w:szCs w:val="22"/>
        </w:rPr>
        <w:t>Professors reserve the right to adjust the course delivery as they deem necessary to meet the needs of students.</w:t>
      </w:r>
    </w:p>
    <w:p w:rsidR="00721A21" w:rsidRPr="003A3486" w:rsidRDefault="00721A21">
      <w:pPr>
        <w:numPr>
          <w:ilvl w:val="0"/>
          <w:numId w:val="27"/>
        </w:numPr>
        <w:rPr>
          <w:rFonts w:ascii="Arial" w:hAnsi="Arial" w:cs="Arial"/>
          <w:bCs/>
          <w:sz w:val="22"/>
          <w:szCs w:val="22"/>
        </w:rPr>
      </w:pPr>
      <w:r w:rsidRPr="003A3486">
        <w:rPr>
          <w:rFonts w:ascii="Arial" w:hAnsi="Arial" w:cs="Arial"/>
          <w:bCs/>
          <w:sz w:val="22"/>
          <w:szCs w:val="22"/>
        </w:rPr>
        <w:t>Professors will deduct marks for any grammar and fundamental errors in submissions.</w:t>
      </w:r>
    </w:p>
    <w:p w:rsidR="006977C0" w:rsidRPr="003A3486" w:rsidRDefault="006977C0" w:rsidP="004D773A">
      <w:pPr>
        <w:pStyle w:val="ListParagraph"/>
        <w:numPr>
          <w:ilvl w:val="0"/>
          <w:numId w:val="27"/>
        </w:numPr>
        <w:rPr>
          <w:rFonts w:ascii="Arial" w:hAnsi="Arial" w:cs="Arial"/>
          <w:bCs/>
          <w:sz w:val="22"/>
          <w:szCs w:val="22"/>
        </w:rPr>
      </w:pPr>
      <w:r w:rsidRPr="003A3486">
        <w:rPr>
          <w:rFonts w:ascii="Arial" w:hAnsi="Arial" w:cs="Arial"/>
          <w:bCs/>
          <w:sz w:val="22"/>
          <w:szCs w:val="22"/>
        </w:rPr>
        <w:t>The evaluation process/grading system and marking schemes for assignments may vary from professor to professor and from assignment to assignment. This flexibility recognizes that professors need to vary their approaches in order to assist students of differing skill levels meet the learning outcomes of the course and in response to program areas.</w:t>
      </w:r>
    </w:p>
    <w:p w:rsidR="00721A21" w:rsidRPr="003A3486" w:rsidRDefault="00D76D51">
      <w:pPr>
        <w:rPr>
          <w:rFonts w:ascii="Arial" w:hAnsi="Arial" w:cs="Arial"/>
          <w:b/>
          <w:bCs/>
          <w:i/>
          <w:sz w:val="22"/>
          <w:szCs w:val="22"/>
        </w:rPr>
      </w:pPr>
      <w:r w:rsidRPr="003A3486">
        <w:rPr>
          <w:rFonts w:ascii="Arial" w:hAnsi="Arial" w:cs="Arial"/>
          <w:b/>
          <w:bCs/>
          <w:i/>
          <w:sz w:val="22"/>
          <w:szCs w:val="22"/>
        </w:rPr>
        <w:br w:type="page"/>
      </w:r>
    </w:p>
    <w:p w:rsidR="00D76D51" w:rsidRPr="003A3486" w:rsidRDefault="00D76D51" w:rsidP="00D76D51">
      <w:pPr>
        <w:rPr>
          <w:rFonts w:ascii="Arial" w:hAnsi="Arial" w:cs="Arial"/>
          <w:b/>
          <w:bCs/>
          <w:sz w:val="22"/>
          <w:szCs w:val="22"/>
        </w:rPr>
      </w:pPr>
      <w:r w:rsidRPr="003A3486">
        <w:rPr>
          <w:rFonts w:ascii="Arial" w:hAnsi="Arial" w:cs="Arial"/>
          <w:b/>
          <w:bCs/>
          <w:sz w:val="22"/>
          <w:szCs w:val="22"/>
        </w:rPr>
        <w:lastRenderedPageBreak/>
        <w:t>V.</w:t>
      </w:r>
      <w:r w:rsidRPr="003A3486">
        <w:rPr>
          <w:rFonts w:ascii="Arial" w:hAnsi="Arial" w:cs="Arial"/>
          <w:b/>
          <w:bCs/>
          <w:sz w:val="22"/>
          <w:szCs w:val="22"/>
        </w:rPr>
        <w:tab/>
        <w:t>EVALUATION PROCE</w:t>
      </w:r>
      <w:r w:rsidR="00A07BE7" w:rsidRPr="003A3486">
        <w:rPr>
          <w:rFonts w:ascii="Arial" w:hAnsi="Arial" w:cs="Arial"/>
          <w:b/>
          <w:bCs/>
          <w:sz w:val="22"/>
          <w:szCs w:val="22"/>
        </w:rPr>
        <w:t>SS / GRADING SYSTEM (continued)</w:t>
      </w:r>
    </w:p>
    <w:p w:rsidR="00D76D51" w:rsidRPr="003A3486" w:rsidRDefault="00D76D51">
      <w:pPr>
        <w:rPr>
          <w:rFonts w:ascii="Arial" w:hAnsi="Arial" w:cs="Arial"/>
          <w:b/>
          <w:bCs/>
          <w:sz w:val="22"/>
          <w:szCs w:val="22"/>
        </w:rPr>
      </w:pPr>
    </w:p>
    <w:p w:rsidR="00721A21" w:rsidRPr="003A3486" w:rsidRDefault="00721A21">
      <w:pPr>
        <w:rPr>
          <w:rFonts w:ascii="Arial" w:hAnsi="Arial" w:cs="Arial"/>
          <w:sz w:val="22"/>
          <w:szCs w:val="22"/>
        </w:rPr>
      </w:pPr>
      <w:r w:rsidRPr="003A3486">
        <w:rPr>
          <w:rFonts w:ascii="Arial" w:hAnsi="Arial" w:cs="Arial"/>
          <w:b/>
          <w:bCs/>
          <w:sz w:val="22"/>
          <w:szCs w:val="22"/>
        </w:rPr>
        <w:t>METHOD OF ASSESSMENT (GRADING METHOD)</w:t>
      </w:r>
    </w:p>
    <w:p w:rsidR="00721A21" w:rsidRPr="003A3486" w:rsidRDefault="00721A21">
      <w:pPr>
        <w:rPr>
          <w:rFonts w:ascii="Arial" w:hAnsi="Arial" w:cs="Arial"/>
          <w:b/>
          <w:bCs/>
          <w:sz w:val="22"/>
          <w:szCs w:val="22"/>
        </w:rPr>
      </w:pPr>
    </w:p>
    <w:p w:rsidR="00721A21" w:rsidRPr="003A3486" w:rsidRDefault="00721A21">
      <w:pPr>
        <w:pStyle w:val="BodyText"/>
      </w:pPr>
      <w:r w:rsidRPr="003A3486">
        <w:t>Students will be assessed on the basis of their written assignments, oral presentation, job application package, formal report, editing skills, and research and documentation.</w:t>
      </w:r>
    </w:p>
    <w:p w:rsidR="00721A21" w:rsidRPr="003A3486" w:rsidRDefault="00721A21">
      <w:pPr>
        <w:rPr>
          <w:rFonts w:ascii="Arial" w:hAnsi="Arial" w:cs="Arial"/>
          <w:b/>
          <w:bCs/>
          <w:i/>
          <w:sz w:val="22"/>
          <w:szCs w:val="22"/>
        </w:rPr>
      </w:pPr>
    </w:p>
    <w:tbl>
      <w:tblPr>
        <w:tblW w:w="0" w:type="auto"/>
        <w:tblLayout w:type="fixed"/>
        <w:tblLook w:val="0000" w:firstRow="0" w:lastRow="0" w:firstColumn="0" w:lastColumn="0" w:noHBand="0" w:noVBand="0"/>
      </w:tblPr>
      <w:tblGrid>
        <w:gridCol w:w="675"/>
        <w:gridCol w:w="8181"/>
      </w:tblGrid>
      <w:tr w:rsidR="00721A21" w:rsidRPr="003A3486">
        <w:trPr>
          <w:cantSplit/>
        </w:trPr>
        <w:tc>
          <w:tcPr>
            <w:tcW w:w="675" w:type="dxa"/>
            <w:tcBorders>
              <w:top w:val="nil"/>
              <w:left w:val="nil"/>
              <w:bottom w:val="nil"/>
              <w:right w:val="nil"/>
            </w:tcBorders>
          </w:tcPr>
          <w:p w:rsidR="00721A21" w:rsidRPr="003A3486" w:rsidRDefault="00721A21">
            <w:pPr>
              <w:pStyle w:val="EnvelopeReturn"/>
            </w:pPr>
          </w:p>
        </w:tc>
        <w:tc>
          <w:tcPr>
            <w:tcW w:w="8181" w:type="dxa"/>
            <w:tcBorders>
              <w:top w:val="nil"/>
              <w:left w:val="nil"/>
              <w:bottom w:val="nil"/>
              <w:right w:val="nil"/>
            </w:tcBorders>
          </w:tcPr>
          <w:p w:rsidR="00721A21" w:rsidRPr="003A3486" w:rsidRDefault="00721A21" w:rsidP="00D76D51">
            <w:pPr>
              <w:rPr>
                <w:rFonts w:ascii="Arial" w:hAnsi="Arial" w:cs="Arial"/>
                <w:sz w:val="22"/>
                <w:szCs w:val="22"/>
              </w:rPr>
            </w:pPr>
            <w:r w:rsidRPr="003A3486">
              <w:rPr>
                <w:rFonts w:ascii="Arial" w:hAnsi="Arial" w:cs="Arial"/>
                <w:sz w:val="22"/>
                <w:szCs w:val="22"/>
              </w:rPr>
              <w:t>The following semester grades will be assigned to students:</w:t>
            </w:r>
          </w:p>
        </w:tc>
      </w:tr>
    </w:tbl>
    <w:p w:rsidR="00721A21" w:rsidRPr="003A3486" w:rsidRDefault="00721A21">
      <w:pPr>
        <w:rPr>
          <w:rFonts w:ascii="Arial" w:hAnsi="Arial" w:cs="Arial"/>
          <w:sz w:val="22"/>
          <w:szCs w:val="22"/>
        </w:rPr>
      </w:pPr>
    </w:p>
    <w:tbl>
      <w:tblPr>
        <w:tblW w:w="0" w:type="auto"/>
        <w:tblLayout w:type="fixed"/>
        <w:tblLook w:val="0000" w:firstRow="0" w:lastRow="0" w:firstColumn="0" w:lastColumn="0" w:noHBand="0" w:noVBand="0"/>
      </w:tblPr>
      <w:tblGrid>
        <w:gridCol w:w="675"/>
        <w:gridCol w:w="1701"/>
        <w:gridCol w:w="4678"/>
        <w:gridCol w:w="1802"/>
      </w:tblGrid>
      <w:tr w:rsidR="00721A21" w:rsidRPr="003A3486">
        <w:tc>
          <w:tcPr>
            <w:tcW w:w="675" w:type="dxa"/>
            <w:tcBorders>
              <w:top w:val="nil"/>
              <w:left w:val="nil"/>
              <w:bottom w:val="nil"/>
              <w:right w:val="nil"/>
            </w:tcBorders>
          </w:tcPr>
          <w:p w:rsidR="00721A21" w:rsidRPr="003A3486" w:rsidRDefault="00721A21">
            <w:pPr>
              <w:jc w:val="center"/>
              <w:rPr>
                <w:rFonts w:ascii="Arial" w:hAnsi="Arial" w:cs="Arial"/>
                <w:sz w:val="22"/>
                <w:szCs w:val="22"/>
              </w:rPr>
            </w:pPr>
          </w:p>
        </w:tc>
        <w:tc>
          <w:tcPr>
            <w:tcW w:w="1701" w:type="dxa"/>
            <w:tcBorders>
              <w:top w:val="nil"/>
              <w:left w:val="nil"/>
              <w:bottom w:val="nil"/>
              <w:right w:val="nil"/>
            </w:tcBorders>
          </w:tcPr>
          <w:p w:rsidR="00721A21" w:rsidRPr="003A3486" w:rsidRDefault="00721A21">
            <w:pPr>
              <w:jc w:val="center"/>
              <w:rPr>
                <w:rFonts w:ascii="Arial" w:hAnsi="Arial" w:cs="Arial"/>
                <w:sz w:val="22"/>
                <w:szCs w:val="22"/>
              </w:rPr>
            </w:pPr>
          </w:p>
          <w:p w:rsidR="00721A21" w:rsidRPr="003A3486" w:rsidRDefault="00721A21">
            <w:pPr>
              <w:pStyle w:val="Heading2"/>
              <w:rPr>
                <w:b w:val="0"/>
                <w:bCs w:val="0"/>
                <w:u w:val="single"/>
              </w:rPr>
            </w:pPr>
            <w:r w:rsidRPr="003A3486">
              <w:rPr>
                <w:b w:val="0"/>
                <w:bCs w:val="0"/>
                <w:u w:val="single"/>
              </w:rPr>
              <w:t>Grade</w:t>
            </w:r>
          </w:p>
        </w:tc>
        <w:tc>
          <w:tcPr>
            <w:tcW w:w="4678" w:type="dxa"/>
            <w:tcBorders>
              <w:top w:val="nil"/>
              <w:left w:val="nil"/>
              <w:bottom w:val="nil"/>
              <w:right w:val="nil"/>
            </w:tcBorders>
          </w:tcPr>
          <w:p w:rsidR="00721A21" w:rsidRPr="003A3486" w:rsidRDefault="00721A21">
            <w:pPr>
              <w:jc w:val="center"/>
              <w:rPr>
                <w:rFonts w:ascii="Arial" w:hAnsi="Arial" w:cs="Arial"/>
                <w:sz w:val="22"/>
                <w:szCs w:val="22"/>
              </w:rPr>
            </w:pPr>
          </w:p>
          <w:p w:rsidR="00721A21" w:rsidRPr="003A3486" w:rsidRDefault="00721A21">
            <w:pPr>
              <w:pStyle w:val="Heading1"/>
              <w:jc w:val="center"/>
            </w:pPr>
            <w:r w:rsidRPr="003A3486">
              <w:t>Definition</w:t>
            </w:r>
          </w:p>
        </w:tc>
        <w:tc>
          <w:tcPr>
            <w:tcW w:w="1802" w:type="dxa"/>
            <w:tcBorders>
              <w:top w:val="nil"/>
              <w:left w:val="nil"/>
              <w:bottom w:val="nil"/>
              <w:right w:val="nil"/>
            </w:tcBorders>
          </w:tcPr>
          <w:p w:rsidR="00721A21" w:rsidRPr="003A3486" w:rsidRDefault="00721A21">
            <w:pPr>
              <w:pStyle w:val="BodyText"/>
              <w:jc w:val="center"/>
            </w:pPr>
            <w:r w:rsidRPr="003A3486">
              <w:t xml:space="preserve">Grade Point </w:t>
            </w:r>
            <w:r w:rsidRPr="003A3486">
              <w:rPr>
                <w:u w:val="single"/>
              </w:rPr>
              <w:t>Equivalent</w:t>
            </w:r>
          </w:p>
          <w:p w:rsidR="00721A21" w:rsidRPr="003A3486" w:rsidRDefault="00721A21">
            <w:pPr>
              <w:jc w:val="center"/>
              <w:rPr>
                <w:rFonts w:ascii="Arial" w:hAnsi="Arial" w:cs="Arial"/>
                <w:sz w:val="22"/>
                <w:szCs w:val="22"/>
              </w:rPr>
            </w:pPr>
          </w:p>
        </w:tc>
      </w:tr>
      <w:tr w:rsidR="00721A21" w:rsidRPr="003A3486">
        <w:trPr>
          <w:cantSplit/>
        </w:trPr>
        <w:tc>
          <w:tcPr>
            <w:tcW w:w="675" w:type="dxa"/>
            <w:tcBorders>
              <w:top w:val="nil"/>
              <w:left w:val="nil"/>
              <w:bottom w:val="nil"/>
              <w:right w:val="nil"/>
            </w:tcBorders>
          </w:tcPr>
          <w:p w:rsidR="00721A21" w:rsidRPr="003A3486" w:rsidRDefault="00721A21">
            <w:pPr>
              <w:rPr>
                <w:rFonts w:ascii="Arial" w:hAnsi="Arial" w:cs="Arial"/>
                <w:sz w:val="22"/>
                <w:szCs w:val="22"/>
              </w:rPr>
            </w:pPr>
          </w:p>
        </w:tc>
        <w:tc>
          <w:tcPr>
            <w:tcW w:w="1701" w:type="dxa"/>
            <w:tcBorders>
              <w:top w:val="nil"/>
              <w:left w:val="nil"/>
              <w:bottom w:val="nil"/>
              <w:right w:val="nil"/>
            </w:tcBorders>
          </w:tcPr>
          <w:p w:rsidR="00721A21" w:rsidRPr="003A3486" w:rsidRDefault="00721A21">
            <w:pPr>
              <w:rPr>
                <w:rFonts w:ascii="Arial" w:hAnsi="Arial" w:cs="Arial"/>
                <w:sz w:val="22"/>
                <w:szCs w:val="22"/>
              </w:rPr>
            </w:pPr>
            <w:r w:rsidRPr="003A3486">
              <w:rPr>
                <w:rFonts w:ascii="Arial" w:hAnsi="Arial" w:cs="Arial"/>
                <w:sz w:val="22"/>
                <w:szCs w:val="22"/>
              </w:rPr>
              <w:t>A+</w:t>
            </w:r>
          </w:p>
        </w:tc>
        <w:tc>
          <w:tcPr>
            <w:tcW w:w="4678" w:type="dxa"/>
            <w:tcBorders>
              <w:top w:val="nil"/>
              <w:left w:val="nil"/>
              <w:bottom w:val="nil"/>
              <w:right w:val="nil"/>
            </w:tcBorders>
          </w:tcPr>
          <w:p w:rsidR="00721A21" w:rsidRPr="003A3486" w:rsidRDefault="00721A21">
            <w:pPr>
              <w:jc w:val="center"/>
              <w:rPr>
                <w:rFonts w:ascii="Arial" w:hAnsi="Arial" w:cs="Arial"/>
                <w:sz w:val="22"/>
                <w:szCs w:val="22"/>
              </w:rPr>
            </w:pPr>
            <w:r w:rsidRPr="003A3486">
              <w:rPr>
                <w:rFonts w:ascii="Arial" w:hAnsi="Arial" w:cs="Arial"/>
                <w:sz w:val="22"/>
                <w:szCs w:val="22"/>
              </w:rPr>
              <w:t>90 – 100%</w:t>
            </w:r>
          </w:p>
        </w:tc>
        <w:tc>
          <w:tcPr>
            <w:tcW w:w="1802" w:type="dxa"/>
            <w:vMerge w:val="restart"/>
            <w:tcBorders>
              <w:top w:val="nil"/>
              <w:left w:val="nil"/>
              <w:bottom w:val="nil"/>
              <w:right w:val="nil"/>
            </w:tcBorders>
            <w:vAlign w:val="center"/>
          </w:tcPr>
          <w:p w:rsidR="00721A21" w:rsidRPr="003A3486" w:rsidRDefault="00721A21">
            <w:pPr>
              <w:jc w:val="center"/>
              <w:rPr>
                <w:rFonts w:ascii="Arial" w:hAnsi="Arial" w:cs="Arial"/>
                <w:sz w:val="22"/>
                <w:szCs w:val="22"/>
              </w:rPr>
            </w:pPr>
            <w:r w:rsidRPr="003A3486">
              <w:rPr>
                <w:rFonts w:ascii="Arial" w:hAnsi="Arial" w:cs="Arial"/>
                <w:sz w:val="22"/>
                <w:szCs w:val="22"/>
              </w:rPr>
              <w:t>4.00</w:t>
            </w:r>
          </w:p>
        </w:tc>
      </w:tr>
      <w:tr w:rsidR="00721A21" w:rsidRPr="003A3486">
        <w:trPr>
          <w:cantSplit/>
        </w:trPr>
        <w:tc>
          <w:tcPr>
            <w:tcW w:w="675" w:type="dxa"/>
            <w:tcBorders>
              <w:top w:val="nil"/>
              <w:left w:val="nil"/>
              <w:bottom w:val="nil"/>
              <w:right w:val="nil"/>
            </w:tcBorders>
          </w:tcPr>
          <w:p w:rsidR="00721A21" w:rsidRPr="003A3486" w:rsidRDefault="00721A21">
            <w:pPr>
              <w:rPr>
                <w:rFonts w:ascii="Arial" w:hAnsi="Arial" w:cs="Arial"/>
                <w:sz w:val="22"/>
                <w:szCs w:val="22"/>
              </w:rPr>
            </w:pPr>
          </w:p>
        </w:tc>
        <w:tc>
          <w:tcPr>
            <w:tcW w:w="1701" w:type="dxa"/>
            <w:tcBorders>
              <w:top w:val="nil"/>
              <w:left w:val="nil"/>
              <w:bottom w:val="nil"/>
              <w:right w:val="nil"/>
            </w:tcBorders>
          </w:tcPr>
          <w:p w:rsidR="00721A21" w:rsidRPr="003A3486" w:rsidRDefault="00721A21">
            <w:pPr>
              <w:rPr>
                <w:rFonts w:ascii="Arial" w:hAnsi="Arial" w:cs="Arial"/>
                <w:sz w:val="22"/>
                <w:szCs w:val="22"/>
              </w:rPr>
            </w:pPr>
            <w:r w:rsidRPr="003A3486">
              <w:rPr>
                <w:rFonts w:ascii="Arial" w:hAnsi="Arial" w:cs="Arial"/>
                <w:sz w:val="22"/>
                <w:szCs w:val="22"/>
              </w:rPr>
              <w:t>A</w:t>
            </w:r>
          </w:p>
        </w:tc>
        <w:tc>
          <w:tcPr>
            <w:tcW w:w="4678" w:type="dxa"/>
            <w:tcBorders>
              <w:top w:val="nil"/>
              <w:left w:val="nil"/>
              <w:bottom w:val="nil"/>
              <w:right w:val="nil"/>
            </w:tcBorders>
          </w:tcPr>
          <w:p w:rsidR="00721A21" w:rsidRPr="003A3486" w:rsidRDefault="00721A21">
            <w:pPr>
              <w:jc w:val="center"/>
              <w:rPr>
                <w:rFonts w:ascii="Arial" w:hAnsi="Arial" w:cs="Arial"/>
                <w:sz w:val="22"/>
                <w:szCs w:val="22"/>
              </w:rPr>
            </w:pPr>
            <w:r w:rsidRPr="003A3486">
              <w:rPr>
                <w:rFonts w:ascii="Arial" w:hAnsi="Arial" w:cs="Arial"/>
                <w:sz w:val="22"/>
                <w:szCs w:val="22"/>
              </w:rPr>
              <w:t>80 – 89%</w:t>
            </w:r>
          </w:p>
        </w:tc>
        <w:tc>
          <w:tcPr>
            <w:tcW w:w="1802" w:type="dxa"/>
            <w:vMerge/>
            <w:tcBorders>
              <w:top w:val="nil"/>
              <w:left w:val="nil"/>
              <w:bottom w:val="nil"/>
              <w:right w:val="nil"/>
            </w:tcBorders>
          </w:tcPr>
          <w:p w:rsidR="00721A21" w:rsidRPr="003A3486" w:rsidRDefault="00721A21">
            <w:pPr>
              <w:jc w:val="center"/>
              <w:rPr>
                <w:rFonts w:ascii="Arial" w:hAnsi="Arial" w:cs="Arial"/>
                <w:sz w:val="22"/>
                <w:szCs w:val="22"/>
              </w:rPr>
            </w:pPr>
          </w:p>
        </w:tc>
      </w:tr>
      <w:tr w:rsidR="00721A21" w:rsidRPr="003A3486">
        <w:tc>
          <w:tcPr>
            <w:tcW w:w="675" w:type="dxa"/>
            <w:tcBorders>
              <w:top w:val="nil"/>
              <w:left w:val="nil"/>
              <w:bottom w:val="nil"/>
              <w:right w:val="nil"/>
            </w:tcBorders>
          </w:tcPr>
          <w:p w:rsidR="00721A21" w:rsidRPr="003A3486" w:rsidRDefault="00721A21">
            <w:pPr>
              <w:rPr>
                <w:rFonts w:ascii="Arial" w:hAnsi="Arial" w:cs="Arial"/>
                <w:sz w:val="22"/>
                <w:szCs w:val="22"/>
              </w:rPr>
            </w:pPr>
          </w:p>
        </w:tc>
        <w:tc>
          <w:tcPr>
            <w:tcW w:w="1701" w:type="dxa"/>
            <w:tcBorders>
              <w:top w:val="nil"/>
              <w:left w:val="nil"/>
              <w:bottom w:val="nil"/>
              <w:right w:val="nil"/>
            </w:tcBorders>
          </w:tcPr>
          <w:p w:rsidR="00721A21" w:rsidRPr="003A3486" w:rsidRDefault="00721A21">
            <w:pPr>
              <w:rPr>
                <w:rFonts w:ascii="Arial" w:hAnsi="Arial" w:cs="Arial"/>
                <w:sz w:val="22"/>
                <w:szCs w:val="22"/>
              </w:rPr>
            </w:pPr>
            <w:r w:rsidRPr="003A3486">
              <w:rPr>
                <w:rFonts w:ascii="Arial" w:hAnsi="Arial" w:cs="Arial"/>
                <w:sz w:val="22"/>
                <w:szCs w:val="22"/>
              </w:rPr>
              <w:t>B</w:t>
            </w:r>
          </w:p>
        </w:tc>
        <w:tc>
          <w:tcPr>
            <w:tcW w:w="4678" w:type="dxa"/>
            <w:tcBorders>
              <w:top w:val="nil"/>
              <w:left w:val="nil"/>
              <w:bottom w:val="nil"/>
              <w:right w:val="nil"/>
            </w:tcBorders>
          </w:tcPr>
          <w:p w:rsidR="00721A21" w:rsidRPr="003A3486" w:rsidRDefault="00721A21">
            <w:pPr>
              <w:jc w:val="center"/>
              <w:rPr>
                <w:rFonts w:ascii="Arial" w:hAnsi="Arial" w:cs="Arial"/>
                <w:sz w:val="22"/>
                <w:szCs w:val="22"/>
              </w:rPr>
            </w:pPr>
            <w:r w:rsidRPr="003A3486">
              <w:rPr>
                <w:rFonts w:ascii="Arial" w:hAnsi="Arial" w:cs="Arial"/>
                <w:sz w:val="22"/>
                <w:szCs w:val="22"/>
              </w:rPr>
              <w:t>70 - 79%</w:t>
            </w:r>
          </w:p>
        </w:tc>
        <w:tc>
          <w:tcPr>
            <w:tcW w:w="1802" w:type="dxa"/>
            <w:tcBorders>
              <w:top w:val="nil"/>
              <w:left w:val="nil"/>
              <w:bottom w:val="nil"/>
              <w:right w:val="nil"/>
            </w:tcBorders>
          </w:tcPr>
          <w:p w:rsidR="00721A21" w:rsidRPr="003A3486" w:rsidRDefault="00721A21">
            <w:pPr>
              <w:jc w:val="center"/>
              <w:rPr>
                <w:rFonts w:ascii="Arial" w:hAnsi="Arial" w:cs="Arial"/>
                <w:sz w:val="22"/>
                <w:szCs w:val="22"/>
              </w:rPr>
            </w:pPr>
            <w:r w:rsidRPr="003A3486">
              <w:rPr>
                <w:rFonts w:ascii="Arial" w:hAnsi="Arial" w:cs="Arial"/>
                <w:sz w:val="22"/>
                <w:szCs w:val="22"/>
              </w:rPr>
              <w:t>3.00</w:t>
            </w:r>
          </w:p>
        </w:tc>
      </w:tr>
      <w:tr w:rsidR="00721A21" w:rsidRPr="003A3486">
        <w:tc>
          <w:tcPr>
            <w:tcW w:w="675" w:type="dxa"/>
            <w:tcBorders>
              <w:top w:val="nil"/>
              <w:left w:val="nil"/>
              <w:bottom w:val="nil"/>
              <w:right w:val="nil"/>
            </w:tcBorders>
          </w:tcPr>
          <w:p w:rsidR="00721A21" w:rsidRPr="003A3486" w:rsidRDefault="00721A21">
            <w:pPr>
              <w:rPr>
                <w:rFonts w:ascii="Arial" w:hAnsi="Arial" w:cs="Arial"/>
                <w:sz w:val="22"/>
                <w:szCs w:val="22"/>
              </w:rPr>
            </w:pPr>
          </w:p>
        </w:tc>
        <w:tc>
          <w:tcPr>
            <w:tcW w:w="1701" w:type="dxa"/>
            <w:tcBorders>
              <w:top w:val="nil"/>
              <w:left w:val="nil"/>
              <w:bottom w:val="nil"/>
              <w:right w:val="nil"/>
            </w:tcBorders>
          </w:tcPr>
          <w:p w:rsidR="00721A21" w:rsidRPr="003A3486" w:rsidRDefault="00721A21">
            <w:pPr>
              <w:rPr>
                <w:rFonts w:ascii="Arial" w:hAnsi="Arial" w:cs="Arial"/>
                <w:sz w:val="22"/>
                <w:szCs w:val="22"/>
              </w:rPr>
            </w:pPr>
            <w:r w:rsidRPr="003A3486">
              <w:rPr>
                <w:rFonts w:ascii="Arial" w:hAnsi="Arial" w:cs="Arial"/>
                <w:sz w:val="22"/>
                <w:szCs w:val="22"/>
              </w:rPr>
              <w:t>C</w:t>
            </w:r>
          </w:p>
        </w:tc>
        <w:tc>
          <w:tcPr>
            <w:tcW w:w="4678" w:type="dxa"/>
            <w:tcBorders>
              <w:top w:val="nil"/>
              <w:left w:val="nil"/>
              <w:bottom w:val="nil"/>
              <w:right w:val="nil"/>
            </w:tcBorders>
          </w:tcPr>
          <w:p w:rsidR="00721A21" w:rsidRPr="003A3486" w:rsidRDefault="00721A21">
            <w:pPr>
              <w:jc w:val="center"/>
              <w:rPr>
                <w:rFonts w:ascii="Arial" w:hAnsi="Arial" w:cs="Arial"/>
                <w:sz w:val="22"/>
                <w:szCs w:val="22"/>
              </w:rPr>
            </w:pPr>
            <w:r w:rsidRPr="003A3486">
              <w:rPr>
                <w:rFonts w:ascii="Arial" w:hAnsi="Arial" w:cs="Arial"/>
                <w:sz w:val="22"/>
                <w:szCs w:val="22"/>
              </w:rPr>
              <w:t>60 - 69%</w:t>
            </w:r>
          </w:p>
        </w:tc>
        <w:tc>
          <w:tcPr>
            <w:tcW w:w="1802" w:type="dxa"/>
            <w:tcBorders>
              <w:top w:val="nil"/>
              <w:left w:val="nil"/>
              <w:bottom w:val="nil"/>
              <w:right w:val="nil"/>
            </w:tcBorders>
          </w:tcPr>
          <w:p w:rsidR="00721A21" w:rsidRPr="003A3486" w:rsidRDefault="00721A21">
            <w:pPr>
              <w:jc w:val="center"/>
              <w:rPr>
                <w:rFonts w:ascii="Arial" w:hAnsi="Arial" w:cs="Arial"/>
                <w:sz w:val="22"/>
                <w:szCs w:val="22"/>
              </w:rPr>
            </w:pPr>
            <w:r w:rsidRPr="003A3486">
              <w:rPr>
                <w:rFonts w:ascii="Arial" w:hAnsi="Arial" w:cs="Arial"/>
                <w:sz w:val="22"/>
                <w:szCs w:val="22"/>
              </w:rPr>
              <w:t>2.00</w:t>
            </w:r>
          </w:p>
        </w:tc>
      </w:tr>
      <w:tr w:rsidR="00721A21" w:rsidRPr="003A3486">
        <w:tc>
          <w:tcPr>
            <w:tcW w:w="675" w:type="dxa"/>
            <w:tcBorders>
              <w:top w:val="nil"/>
              <w:left w:val="nil"/>
              <w:bottom w:val="nil"/>
              <w:right w:val="nil"/>
            </w:tcBorders>
          </w:tcPr>
          <w:p w:rsidR="00721A21" w:rsidRPr="003A3486" w:rsidRDefault="00721A21">
            <w:pPr>
              <w:rPr>
                <w:rFonts w:ascii="Arial" w:hAnsi="Arial" w:cs="Arial"/>
                <w:sz w:val="22"/>
                <w:szCs w:val="22"/>
              </w:rPr>
            </w:pPr>
          </w:p>
        </w:tc>
        <w:tc>
          <w:tcPr>
            <w:tcW w:w="1701" w:type="dxa"/>
            <w:tcBorders>
              <w:top w:val="nil"/>
              <w:left w:val="nil"/>
              <w:bottom w:val="nil"/>
              <w:right w:val="nil"/>
            </w:tcBorders>
          </w:tcPr>
          <w:p w:rsidR="00721A21" w:rsidRPr="003A3486" w:rsidRDefault="00721A21">
            <w:pPr>
              <w:rPr>
                <w:rFonts w:ascii="Arial" w:hAnsi="Arial" w:cs="Arial"/>
                <w:sz w:val="22"/>
                <w:szCs w:val="22"/>
              </w:rPr>
            </w:pPr>
            <w:r w:rsidRPr="003A3486">
              <w:rPr>
                <w:rFonts w:ascii="Arial" w:hAnsi="Arial" w:cs="Arial"/>
                <w:sz w:val="22"/>
                <w:szCs w:val="22"/>
              </w:rPr>
              <w:t>D</w:t>
            </w:r>
          </w:p>
        </w:tc>
        <w:tc>
          <w:tcPr>
            <w:tcW w:w="4678" w:type="dxa"/>
            <w:tcBorders>
              <w:top w:val="nil"/>
              <w:left w:val="nil"/>
              <w:bottom w:val="nil"/>
              <w:right w:val="nil"/>
            </w:tcBorders>
          </w:tcPr>
          <w:p w:rsidR="00721A21" w:rsidRPr="003A3486" w:rsidRDefault="00721A21">
            <w:pPr>
              <w:jc w:val="center"/>
              <w:rPr>
                <w:rFonts w:ascii="Arial" w:hAnsi="Arial" w:cs="Arial"/>
                <w:sz w:val="22"/>
                <w:szCs w:val="22"/>
              </w:rPr>
            </w:pPr>
            <w:r w:rsidRPr="003A3486">
              <w:rPr>
                <w:rFonts w:ascii="Arial" w:hAnsi="Arial" w:cs="Arial"/>
                <w:sz w:val="22"/>
                <w:szCs w:val="22"/>
              </w:rPr>
              <w:t>50 – 59%</w:t>
            </w:r>
          </w:p>
        </w:tc>
        <w:tc>
          <w:tcPr>
            <w:tcW w:w="1802" w:type="dxa"/>
            <w:tcBorders>
              <w:top w:val="nil"/>
              <w:left w:val="nil"/>
              <w:bottom w:val="nil"/>
              <w:right w:val="nil"/>
            </w:tcBorders>
          </w:tcPr>
          <w:p w:rsidR="00721A21" w:rsidRPr="003A3486" w:rsidRDefault="00721A21">
            <w:pPr>
              <w:jc w:val="center"/>
              <w:rPr>
                <w:rFonts w:ascii="Arial" w:hAnsi="Arial" w:cs="Arial"/>
                <w:sz w:val="22"/>
                <w:szCs w:val="22"/>
              </w:rPr>
            </w:pPr>
            <w:r w:rsidRPr="003A3486">
              <w:rPr>
                <w:rFonts w:ascii="Arial" w:hAnsi="Arial" w:cs="Arial"/>
                <w:sz w:val="22"/>
                <w:szCs w:val="22"/>
              </w:rPr>
              <w:t>1.00</w:t>
            </w:r>
          </w:p>
        </w:tc>
      </w:tr>
      <w:tr w:rsidR="00721A21" w:rsidRPr="003A3486">
        <w:tc>
          <w:tcPr>
            <w:tcW w:w="675" w:type="dxa"/>
            <w:tcBorders>
              <w:top w:val="nil"/>
              <w:left w:val="nil"/>
              <w:bottom w:val="nil"/>
              <w:right w:val="nil"/>
            </w:tcBorders>
          </w:tcPr>
          <w:p w:rsidR="00721A21" w:rsidRPr="003A3486" w:rsidRDefault="00721A21">
            <w:pPr>
              <w:rPr>
                <w:rFonts w:ascii="Arial" w:hAnsi="Arial" w:cs="Arial"/>
                <w:sz w:val="22"/>
                <w:szCs w:val="22"/>
              </w:rPr>
            </w:pPr>
          </w:p>
        </w:tc>
        <w:tc>
          <w:tcPr>
            <w:tcW w:w="1701" w:type="dxa"/>
            <w:tcBorders>
              <w:top w:val="nil"/>
              <w:left w:val="nil"/>
              <w:bottom w:val="nil"/>
              <w:right w:val="nil"/>
            </w:tcBorders>
          </w:tcPr>
          <w:p w:rsidR="00721A21" w:rsidRPr="003A3486" w:rsidRDefault="00721A21">
            <w:pPr>
              <w:rPr>
                <w:rFonts w:ascii="Arial" w:hAnsi="Arial" w:cs="Arial"/>
                <w:sz w:val="22"/>
                <w:szCs w:val="22"/>
              </w:rPr>
            </w:pPr>
            <w:r w:rsidRPr="003A3486">
              <w:rPr>
                <w:rFonts w:ascii="Arial" w:hAnsi="Arial" w:cs="Arial"/>
                <w:sz w:val="22"/>
                <w:szCs w:val="22"/>
              </w:rPr>
              <w:t>F (Fail)</w:t>
            </w:r>
          </w:p>
        </w:tc>
        <w:tc>
          <w:tcPr>
            <w:tcW w:w="4678" w:type="dxa"/>
            <w:tcBorders>
              <w:top w:val="nil"/>
              <w:left w:val="nil"/>
              <w:bottom w:val="nil"/>
              <w:right w:val="nil"/>
            </w:tcBorders>
          </w:tcPr>
          <w:p w:rsidR="00721A21" w:rsidRPr="003A3486" w:rsidRDefault="00721A21">
            <w:pPr>
              <w:jc w:val="center"/>
              <w:rPr>
                <w:rFonts w:ascii="Arial" w:hAnsi="Arial" w:cs="Arial"/>
                <w:sz w:val="22"/>
                <w:szCs w:val="22"/>
              </w:rPr>
            </w:pPr>
            <w:r w:rsidRPr="003A3486">
              <w:rPr>
                <w:rFonts w:ascii="Arial" w:hAnsi="Arial" w:cs="Arial"/>
                <w:sz w:val="22"/>
                <w:szCs w:val="22"/>
              </w:rPr>
              <w:t>49% and below</w:t>
            </w:r>
          </w:p>
        </w:tc>
        <w:tc>
          <w:tcPr>
            <w:tcW w:w="1802" w:type="dxa"/>
            <w:tcBorders>
              <w:top w:val="nil"/>
              <w:left w:val="nil"/>
              <w:bottom w:val="nil"/>
              <w:right w:val="nil"/>
            </w:tcBorders>
          </w:tcPr>
          <w:p w:rsidR="00721A21" w:rsidRPr="003A3486" w:rsidRDefault="00721A21">
            <w:pPr>
              <w:jc w:val="center"/>
              <w:rPr>
                <w:rFonts w:ascii="Arial" w:hAnsi="Arial" w:cs="Arial"/>
                <w:sz w:val="22"/>
                <w:szCs w:val="22"/>
              </w:rPr>
            </w:pPr>
            <w:r w:rsidRPr="003A3486">
              <w:rPr>
                <w:rFonts w:ascii="Arial" w:hAnsi="Arial" w:cs="Arial"/>
                <w:sz w:val="22"/>
                <w:szCs w:val="22"/>
              </w:rPr>
              <w:t>0.00</w:t>
            </w:r>
          </w:p>
        </w:tc>
      </w:tr>
      <w:tr w:rsidR="00721A21" w:rsidRPr="003A3486">
        <w:tc>
          <w:tcPr>
            <w:tcW w:w="675" w:type="dxa"/>
            <w:tcBorders>
              <w:top w:val="nil"/>
              <w:left w:val="nil"/>
              <w:bottom w:val="nil"/>
              <w:right w:val="nil"/>
            </w:tcBorders>
          </w:tcPr>
          <w:p w:rsidR="00721A21" w:rsidRPr="003A3486" w:rsidRDefault="00721A21">
            <w:pPr>
              <w:rPr>
                <w:rFonts w:ascii="Arial" w:hAnsi="Arial" w:cs="Arial"/>
                <w:sz w:val="22"/>
                <w:szCs w:val="22"/>
              </w:rPr>
            </w:pPr>
          </w:p>
        </w:tc>
        <w:tc>
          <w:tcPr>
            <w:tcW w:w="1701" w:type="dxa"/>
            <w:tcBorders>
              <w:top w:val="nil"/>
              <w:left w:val="nil"/>
              <w:bottom w:val="nil"/>
              <w:right w:val="nil"/>
            </w:tcBorders>
          </w:tcPr>
          <w:p w:rsidR="00721A21" w:rsidRPr="003A3486" w:rsidRDefault="00721A21">
            <w:pPr>
              <w:rPr>
                <w:rFonts w:ascii="Arial" w:hAnsi="Arial" w:cs="Arial"/>
                <w:sz w:val="22"/>
                <w:szCs w:val="22"/>
              </w:rPr>
            </w:pPr>
          </w:p>
        </w:tc>
        <w:tc>
          <w:tcPr>
            <w:tcW w:w="4678" w:type="dxa"/>
            <w:tcBorders>
              <w:top w:val="nil"/>
              <w:left w:val="nil"/>
              <w:bottom w:val="nil"/>
              <w:right w:val="nil"/>
            </w:tcBorders>
          </w:tcPr>
          <w:p w:rsidR="00721A21" w:rsidRPr="003A3486" w:rsidRDefault="00721A21">
            <w:pPr>
              <w:rPr>
                <w:rFonts w:ascii="Arial" w:hAnsi="Arial" w:cs="Arial"/>
                <w:sz w:val="22"/>
                <w:szCs w:val="22"/>
              </w:rPr>
            </w:pPr>
          </w:p>
        </w:tc>
        <w:tc>
          <w:tcPr>
            <w:tcW w:w="1802" w:type="dxa"/>
            <w:tcBorders>
              <w:top w:val="nil"/>
              <w:left w:val="nil"/>
              <w:bottom w:val="nil"/>
              <w:right w:val="nil"/>
            </w:tcBorders>
          </w:tcPr>
          <w:p w:rsidR="00721A21" w:rsidRPr="003A3486" w:rsidRDefault="00721A21">
            <w:pPr>
              <w:jc w:val="center"/>
              <w:rPr>
                <w:rFonts w:ascii="Arial" w:hAnsi="Arial" w:cs="Arial"/>
                <w:sz w:val="22"/>
                <w:szCs w:val="22"/>
              </w:rPr>
            </w:pPr>
          </w:p>
        </w:tc>
      </w:tr>
      <w:tr w:rsidR="00721A21" w:rsidRPr="003A3486">
        <w:tc>
          <w:tcPr>
            <w:tcW w:w="675" w:type="dxa"/>
            <w:tcBorders>
              <w:top w:val="nil"/>
              <w:left w:val="nil"/>
              <w:bottom w:val="nil"/>
              <w:right w:val="nil"/>
            </w:tcBorders>
          </w:tcPr>
          <w:p w:rsidR="00721A21" w:rsidRPr="003A3486" w:rsidRDefault="00721A21">
            <w:pPr>
              <w:rPr>
                <w:rFonts w:ascii="Arial" w:hAnsi="Arial" w:cs="Arial"/>
                <w:sz w:val="22"/>
                <w:szCs w:val="22"/>
              </w:rPr>
            </w:pPr>
          </w:p>
        </w:tc>
        <w:tc>
          <w:tcPr>
            <w:tcW w:w="1701" w:type="dxa"/>
            <w:tcBorders>
              <w:top w:val="nil"/>
              <w:left w:val="nil"/>
              <w:bottom w:val="nil"/>
              <w:right w:val="nil"/>
            </w:tcBorders>
          </w:tcPr>
          <w:p w:rsidR="00721A21" w:rsidRPr="003A3486" w:rsidRDefault="00721A21">
            <w:pPr>
              <w:rPr>
                <w:rFonts w:ascii="Arial" w:hAnsi="Arial" w:cs="Arial"/>
                <w:sz w:val="22"/>
                <w:szCs w:val="22"/>
              </w:rPr>
            </w:pPr>
            <w:r w:rsidRPr="003A3486">
              <w:rPr>
                <w:rFonts w:ascii="Arial" w:hAnsi="Arial" w:cs="Arial"/>
                <w:sz w:val="22"/>
                <w:szCs w:val="22"/>
              </w:rPr>
              <w:t>CR (Credit)</w:t>
            </w:r>
          </w:p>
        </w:tc>
        <w:tc>
          <w:tcPr>
            <w:tcW w:w="4678" w:type="dxa"/>
            <w:tcBorders>
              <w:top w:val="nil"/>
              <w:left w:val="nil"/>
              <w:bottom w:val="nil"/>
              <w:right w:val="nil"/>
            </w:tcBorders>
          </w:tcPr>
          <w:p w:rsidR="00721A21" w:rsidRPr="003A3486" w:rsidRDefault="00721A21">
            <w:pPr>
              <w:rPr>
                <w:rFonts w:ascii="Arial" w:hAnsi="Arial" w:cs="Arial"/>
                <w:sz w:val="22"/>
                <w:szCs w:val="22"/>
              </w:rPr>
            </w:pPr>
            <w:r w:rsidRPr="003A3486">
              <w:rPr>
                <w:rFonts w:ascii="Arial" w:hAnsi="Arial" w:cs="Arial"/>
                <w:sz w:val="22"/>
                <w:szCs w:val="22"/>
              </w:rPr>
              <w:t>Credit for diploma requirements has been awarded.</w:t>
            </w:r>
          </w:p>
        </w:tc>
        <w:tc>
          <w:tcPr>
            <w:tcW w:w="1802" w:type="dxa"/>
            <w:tcBorders>
              <w:top w:val="nil"/>
              <w:left w:val="nil"/>
              <w:bottom w:val="nil"/>
              <w:right w:val="nil"/>
            </w:tcBorders>
          </w:tcPr>
          <w:p w:rsidR="00721A21" w:rsidRPr="003A3486" w:rsidRDefault="00721A21">
            <w:pPr>
              <w:jc w:val="center"/>
              <w:rPr>
                <w:rFonts w:ascii="Arial" w:hAnsi="Arial" w:cs="Arial"/>
                <w:sz w:val="22"/>
                <w:szCs w:val="22"/>
              </w:rPr>
            </w:pPr>
          </w:p>
        </w:tc>
      </w:tr>
      <w:tr w:rsidR="00721A21" w:rsidRPr="003A3486">
        <w:tc>
          <w:tcPr>
            <w:tcW w:w="675" w:type="dxa"/>
            <w:tcBorders>
              <w:top w:val="nil"/>
              <w:left w:val="nil"/>
              <w:bottom w:val="nil"/>
              <w:right w:val="nil"/>
            </w:tcBorders>
          </w:tcPr>
          <w:p w:rsidR="00721A21" w:rsidRPr="003A3486" w:rsidRDefault="00721A21">
            <w:pPr>
              <w:rPr>
                <w:rFonts w:ascii="Arial" w:hAnsi="Arial" w:cs="Arial"/>
                <w:sz w:val="22"/>
                <w:szCs w:val="22"/>
              </w:rPr>
            </w:pPr>
          </w:p>
        </w:tc>
        <w:tc>
          <w:tcPr>
            <w:tcW w:w="1701" w:type="dxa"/>
            <w:tcBorders>
              <w:top w:val="nil"/>
              <w:left w:val="nil"/>
              <w:bottom w:val="nil"/>
              <w:right w:val="nil"/>
            </w:tcBorders>
          </w:tcPr>
          <w:p w:rsidR="00721A21" w:rsidRPr="003A3486" w:rsidRDefault="00721A21">
            <w:pPr>
              <w:rPr>
                <w:rFonts w:ascii="Arial" w:hAnsi="Arial" w:cs="Arial"/>
                <w:sz w:val="22"/>
                <w:szCs w:val="22"/>
              </w:rPr>
            </w:pPr>
            <w:r w:rsidRPr="003A3486">
              <w:rPr>
                <w:rFonts w:ascii="Arial" w:hAnsi="Arial" w:cs="Arial"/>
                <w:sz w:val="22"/>
                <w:szCs w:val="22"/>
              </w:rPr>
              <w:t>S</w:t>
            </w:r>
          </w:p>
        </w:tc>
        <w:tc>
          <w:tcPr>
            <w:tcW w:w="4678" w:type="dxa"/>
            <w:tcBorders>
              <w:top w:val="nil"/>
              <w:left w:val="nil"/>
              <w:bottom w:val="nil"/>
              <w:right w:val="nil"/>
            </w:tcBorders>
          </w:tcPr>
          <w:p w:rsidR="00721A21" w:rsidRPr="003A3486" w:rsidRDefault="00721A21" w:rsidP="00A07BE7">
            <w:pPr>
              <w:rPr>
                <w:rFonts w:ascii="Arial" w:hAnsi="Arial" w:cs="Arial"/>
                <w:sz w:val="22"/>
                <w:szCs w:val="22"/>
              </w:rPr>
            </w:pPr>
            <w:r w:rsidRPr="003A3486">
              <w:rPr>
                <w:rFonts w:ascii="Arial" w:hAnsi="Arial" w:cs="Arial"/>
                <w:sz w:val="22"/>
                <w:szCs w:val="22"/>
              </w:rPr>
              <w:t>Satisfactory achievement.</w:t>
            </w:r>
          </w:p>
        </w:tc>
        <w:tc>
          <w:tcPr>
            <w:tcW w:w="1802" w:type="dxa"/>
            <w:tcBorders>
              <w:top w:val="nil"/>
              <w:left w:val="nil"/>
              <w:bottom w:val="nil"/>
              <w:right w:val="nil"/>
            </w:tcBorders>
          </w:tcPr>
          <w:p w:rsidR="00721A21" w:rsidRPr="003A3486" w:rsidRDefault="00721A21">
            <w:pPr>
              <w:jc w:val="center"/>
              <w:rPr>
                <w:rFonts w:ascii="Arial" w:hAnsi="Arial" w:cs="Arial"/>
                <w:sz w:val="22"/>
                <w:szCs w:val="22"/>
              </w:rPr>
            </w:pPr>
          </w:p>
        </w:tc>
      </w:tr>
      <w:tr w:rsidR="00721A21" w:rsidRPr="003A3486">
        <w:tc>
          <w:tcPr>
            <w:tcW w:w="675" w:type="dxa"/>
            <w:tcBorders>
              <w:top w:val="nil"/>
              <w:left w:val="nil"/>
              <w:bottom w:val="nil"/>
              <w:right w:val="nil"/>
            </w:tcBorders>
          </w:tcPr>
          <w:p w:rsidR="00721A21" w:rsidRPr="003A3486" w:rsidRDefault="00721A21">
            <w:pPr>
              <w:rPr>
                <w:rFonts w:ascii="Arial" w:hAnsi="Arial" w:cs="Arial"/>
                <w:sz w:val="22"/>
                <w:szCs w:val="22"/>
              </w:rPr>
            </w:pPr>
          </w:p>
        </w:tc>
        <w:tc>
          <w:tcPr>
            <w:tcW w:w="1701" w:type="dxa"/>
            <w:tcBorders>
              <w:top w:val="nil"/>
              <w:left w:val="nil"/>
              <w:bottom w:val="nil"/>
              <w:right w:val="nil"/>
            </w:tcBorders>
          </w:tcPr>
          <w:p w:rsidR="00721A21" w:rsidRPr="003A3486" w:rsidRDefault="00721A21">
            <w:pPr>
              <w:rPr>
                <w:rFonts w:ascii="Arial" w:hAnsi="Arial" w:cs="Arial"/>
                <w:sz w:val="22"/>
                <w:szCs w:val="22"/>
              </w:rPr>
            </w:pPr>
            <w:r w:rsidRPr="003A3486">
              <w:rPr>
                <w:rFonts w:ascii="Arial" w:hAnsi="Arial" w:cs="Arial"/>
                <w:sz w:val="22"/>
                <w:szCs w:val="22"/>
              </w:rPr>
              <w:t>U</w:t>
            </w:r>
          </w:p>
        </w:tc>
        <w:tc>
          <w:tcPr>
            <w:tcW w:w="4678" w:type="dxa"/>
            <w:tcBorders>
              <w:top w:val="nil"/>
              <w:left w:val="nil"/>
              <w:bottom w:val="nil"/>
              <w:right w:val="nil"/>
            </w:tcBorders>
          </w:tcPr>
          <w:p w:rsidR="00721A21" w:rsidRPr="003A3486" w:rsidRDefault="00721A21" w:rsidP="00A07BE7">
            <w:pPr>
              <w:rPr>
                <w:rFonts w:ascii="Arial" w:hAnsi="Arial" w:cs="Arial"/>
                <w:sz w:val="22"/>
                <w:szCs w:val="22"/>
              </w:rPr>
            </w:pPr>
            <w:r w:rsidRPr="003A3486">
              <w:rPr>
                <w:rFonts w:ascii="Arial" w:hAnsi="Arial" w:cs="Arial"/>
                <w:sz w:val="22"/>
                <w:szCs w:val="22"/>
              </w:rPr>
              <w:t>Unsatisfactory achievement.</w:t>
            </w:r>
          </w:p>
        </w:tc>
        <w:tc>
          <w:tcPr>
            <w:tcW w:w="1802" w:type="dxa"/>
            <w:tcBorders>
              <w:top w:val="nil"/>
              <w:left w:val="nil"/>
              <w:bottom w:val="nil"/>
              <w:right w:val="nil"/>
            </w:tcBorders>
          </w:tcPr>
          <w:p w:rsidR="00721A21" w:rsidRPr="003A3486" w:rsidRDefault="00721A21">
            <w:pPr>
              <w:jc w:val="center"/>
              <w:rPr>
                <w:rFonts w:ascii="Arial" w:hAnsi="Arial" w:cs="Arial"/>
                <w:sz w:val="22"/>
                <w:szCs w:val="22"/>
              </w:rPr>
            </w:pPr>
          </w:p>
        </w:tc>
      </w:tr>
      <w:tr w:rsidR="00721A21" w:rsidRPr="003A3486">
        <w:tc>
          <w:tcPr>
            <w:tcW w:w="675" w:type="dxa"/>
            <w:tcBorders>
              <w:top w:val="nil"/>
              <w:left w:val="nil"/>
              <w:bottom w:val="nil"/>
              <w:right w:val="nil"/>
            </w:tcBorders>
          </w:tcPr>
          <w:p w:rsidR="00721A21" w:rsidRPr="003A3486" w:rsidRDefault="00721A21">
            <w:pPr>
              <w:rPr>
                <w:rFonts w:ascii="Arial" w:hAnsi="Arial" w:cs="Arial"/>
                <w:sz w:val="22"/>
                <w:szCs w:val="22"/>
              </w:rPr>
            </w:pPr>
          </w:p>
        </w:tc>
        <w:tc>
          <w:tcPr>
            <w:tcW w:w="1701" w:type="dxa"/>
            <w:tcBorders>
              <w:top w:val="nil"/>
              <w:left w:val="nil"/>
              <w:bottom w:val="nil"/>
              <w:right w:val="nil"/>
            </w:tcBorders>
          </w:tcPr>
          <w:p w:rsidR="00721A21" w:rsidRPr="003A3486" w:rsidRDefault="00721A21">
            <w:pPr>
              <w:rPr>
                <w:rFonts w:ascii="Arial" w:hAnsi="Arial" w:cs="Arial"/>
                <w:sz w:val="22"/>
                <w:szCs w:val="22"/>
              </w:rPr>
            </w:pPr>
            <w:r w:rsidRPr="003A3486">
              <w:rPr>
                <w:rFonts w:ascii="Arial" w:hAnsi="Arial" w:cs="Arial"/>
                <w:sz w:val="22"/>
                <w:szCs w:val="22"/>
              </w:rPr>
              <w:t>X</w:t>
            </w:r>
          </w:p>
        </w:tc>
        <w:tc>
          <w:tcPr>
            <w:tcW w:w="4678" w:type="dxa"/>
            <w:tcBorders>
              <w:top w:val="nil"/>
              <w:left w:val="nil"/>
              <w:bottom w:val="nil"/>
              <w:right w:val="nil"/>
            </w:tcBorders>
          </w:tcPr>
          <w:p w:rsidR="00721A21" w:rsidRPr="003A3486" w:rsidRDefault="00721A21">
            <w:pPr>
              <w:rPr>
                <w:rFonts w:ascii="Arial" w:hAnsi="Arial" w:cs="Arial"/>
                <w:sz w:val="22"/>
                <w:szCs w:val="22"/>
              </w:rPr>
            </w:pPr>
            <w:r w:rsidRPr="003A3486">
              <w:rPr>
                <w:rFonts w:ascii="Arial" w:hAnsi="Arial" w:cs="Arial"/>
                <w:sz w:val="22"/>
                <w:szCs w:val="22"/>
              </w:rPr>
              <w:t>A temporary grade limited to situations with extenuating circumstances giving a student additional time to complete the requirements for a course.</w:t>
            </w:r>
          </w:p>
        </w:tc>
        <w:tc>
          <w:tcPr>
            <w:tcW w:w="1802" w:type="dxa"/>
            <w:tcBorders>
              <w:top w:val="nil"/>
              <w:left w:val="nil"/>
              <w:bottom w:val="nil"/>
              <w:right w:val="nil"/>
            </w:tcBorders>
          </w:tcPr>
          <w:p w:rsidR="00721A21" w:rsidRPr="003A3486" w:rsidRDefault="00721A21">
            <w:pPr>
              <w:jc w:val="center"/>
              <w:rPr>
                <w:rFonts w:ascii="Arial" w:hAnsi="Arial" w:cs="Arial"/>
                <w:sz w:val="22"/>
                <w:szCs w:val="22"/>
              </w:rPr>
            </w:pPr>
          </w:p>
        </w:tc>
      </w:tr>
      <w:tr w:rsidR="00721A21" w:rsidRPr="003A3486">
        <w:tc>
          <w:tcPr>
            <w:tcW w:w="675" w:type="dxa"/>
            <w:tcBorders>
              <w:top w:val="nil"/>
              <w:left w:val="nil"/>
              <w:bottom w:val="nil"/>
              <w:right w:val="nil"/>
            </w:tcBorders>
          </w:tcPr>
          <w:p w:rsidR="00721A21" w:rsidRPr="003A3486" w:rsidRDefault="00721A21">
            <w:pPr>
              <w:rPr>
                <w:rFonts w:ascii="Arial" w:hAnsi="Arial" w:cs="Arial"/>
                <w:sz w:val="22"/>
                <w:szCs w:val="22"/>
              </w:rPr>
            </w:pPr>
          </w:p>
        </w:tc>
        <w:tc>
          <w:tcPr>
            <w:tcW w:w="1701" w:type="dxa"/>
            <w:tcBorders>
              <w:top w:val="nil"/>
              <w:left w:val="nil"/>
              <w:bottom w:val="nil"/>
              <w:right w:val="nil"/>
            </w:tcBorders>
          </w:tcPr>
          <w:p w:rsidR="00721A21" w:rsidRPr="003A3486" w:rsidRDefault="00721A21">
            <w:pPr>
              <w:rPr>
                <w:rFonts w:ascii="Arial" w:hAnsi="Arial" w:cs="Arial"/>
                <w:sz w:val="22"/>
                <w:szCs w:val="22"/>
              </w:rPr>
            </w:pPr>
            <w:r w:rsidRPr="003A3486">
              <w:rPr>
                <w:rFonts w:ascii="Arial" w:hAnsi="Arial" w:cs="Arial"/>
                <w:sz w:val="22"/>
                <w:szCs w:val="22"/>
              </w:rPr>
              <w:t>NR</w:t>
            </w:r>
          </w:p>
        </w:tc>
        <w:tc>
          <w:tcPr>
            <w:tcW w:w="4678" w:type="dxa"/>
            <w:tcBorders>
              <w:top w:val="nil"/>
              <w:left w:val="nil"/>
              <w:bottom w:val="nil"/>
              <w:right w:val="nil"/>
            </w:tcBorders>
          </w:tcPr>
          <w:p w:rsidR="00721A21" w:rsidRPr="003A3486" w:rsidRDefault="00721A21">
            <w:pPr>
              <w:rPr>
                <w:rFonts w:ascii="Arial" w:hAnsi="Arial" w:cs="Arial"/>
                <w:sz w:val="22"/>
                <w:szCs w:val="22"/>
              </w:rPr>
            </w:pPr>
            <w:r w:rsidRPr="003A3486">
              <w:rPr>
                <w:rFonts w:ascii="Arial" w:hAnsi="Arial" w:cs="Arial"/>
                <w:sz w:val="22"/>
                <w:szCs w:val="22"/>
              </w:rPr>
              <w:t xml:space="preserve">Grade not reported to Registrar's office.  </w:t>
            </w:r>
          </w:p>
        </w:tc>
        <w:tc>
          <w:tcPr>
            <w:tcW w:w="1802" w:type="dxa"/>
            <w:tcBorders>
              <w:top w:val="nil"/>
              <w:left w:val="nil"/>
              <w:bottom w:val="nil"/>
              <w:right w:val="nil"/>
            </w:tcBorders>
          </w:tcPr>
          <w:p w:rsidR="00721A21" w:rsidRPr="003A3486" w:rsidRDefault="00721A21">
            <w:pPr>
              <w:jc w:val="center"/>
              <w:rPr>
                <w:rFonts w:ascii="Arial" w:hAnsi="Arial" w:cs="Arial"/>
                <w:sz w:val="22"/>
                <w:szCs w:val="22"/>
              </w:rPr>
            </w:pPr>
          </w:p>
        </w:tc>
      </w:tr>
      <w:tr w:rsidR="00721A21" w:rsidRPr="003A3486">
        <w:tc>
          <w:tcPr>
            <w:tcW w:w="675" w:type="dxa"/>
            <w:tcBorders>
              <w:top w:val="nil"/>
              <w:left w:val="nil"/>
              <w:bottom w:val="nil"/>
              <w:right w:val="nil"/>
            </w:tcBorders>
          </w:tcPr>
          <w:p w:rsidR="00721A21" w:rsidRPr="003A3486" w:rsidRDefault="00721A21">
            <w:pPr>
              <w:rPr>
                <w:rFonts w:ascii="Arial" w:hAnsi="Arial" w:cs="Arial"/>
                <w:sz w:val="22"/>
                <w:szCs w:val="22"/>
              </w:rPr>
            </w:pPr>
          </w:p>
        </w:tc>
        <w:tc>
          <w:tcPr>
            <w:tcW w:w="1701" w:type="dxa"/>
            <w:tcBorders>
              <w:top w:val="nil"/>
              <w:left w:val="nil"/>
              <w:bottom w:val="nil"/>
              <w:right w:val="nil"/>
            </w:tcBorders>
          </w:tcPr>
          <w:p w:rsidR="00721A21" w:rsidRPr="003A3486" w:rsidRDefault="00721A21">
            <w:pPr>
              <w:rPr>
                <w:rFonts w:ascii="Arial" w:hAnsi="Arial" w:cs="Arial"/>
                <w:sz w:val="22"/>
                <w:szCs w:val="22"/>
              </w:rPr>
            </w:pPr>
            <w:r w:rsidRPr="003A3486">
              <w:rPr>
                <w:rFonts w:ascii="Arial" w:hAnsi="Arial" w:cs="Arial"/>
                <w:sz w:val="22"/>
                <w:szCs w:val="22"/>
              </w:rPr>
              <w:t>W</w:t>
            </w:r>
          </w:p>
        </w:tc>
        <w:tc>
          <w:tcPr>
            <w:tcW w:w="4678" w:type="dxa"/>
            <w:tcBorders>
              <w:top w:val="nil"/>
              <w:left w:val="nil"/>
              <w:bottom w:val="nil"/>
              <w:right w:val="nil"/>
            </w:tcBorders>
          </w:tcPr>
          <w:p w:rsidR="00721A21" w:rsidRPr="003A3486" w:rsidRDefault="00721A21">
            <w:pPr>
              <w:rPr>
                <w:rFonts w:ascii="Arial" w:hAnsi="Arial" w:cs="Arial"/>
                <w:sz w:val="22"/>
                <w:szCs w:val="22"/>
              </w:rPr>
            </w:pPr>
            <w:r w:rsidRPr="003A3486">
              <w:rPr>
                <w:rFonts w:ascii="Arial" w:hAnsi="Arial" w:cs="Arial"/>
                <w:sz w:val="22"/>
                <w:szCs w:val="22"/>
              </w:rPr>
              <w:t>Student has withdrawn from the course without academic penalty.</w:t>
            </w:r>
          </w:p>
        </w:tc>
        <w:tc>
          <w:tcPr>
            <w:tcW w:w="1802" w:type="dxa"/>
            <w:tcBorders>
              <w:top w:val="nil"/>
              <w:left w:val="nil"/>
              <w:bottom w:val="nil"/>
              <w:right w:val="nil"/>
            </w:tcBorders>
          </w:tcPr>
          <w:p w:rsidR="00721A21" w:rsidRPr="003A3486" w:rsidRDefault="00721A21">
            <w:pPr>
              <w:jc w:val="center"/>
              <w:rPr>
                <w:rFonts w:ascii="Arial" w:hAnsi="Arial" w:cs="Arial"/>
                <w:sz w:val="22"/>
                <w:szCs w:val="22"/>
              </w:rPr>
            </w:pPr>
          </w:p>
        </w:tc>
      </w:tr>
      <w:tr w:rsidR="00721A21" w:rsidRPr="003A3486">
        <w:tc>
          <w:tcPr>
            <w:tcW w:w="675" w:type="dxa"/>
            <w:tcBorders>
              <w:top w:val="nil"/>
              <w:left w:val="nil"/>
              <w:bottom w:val="nil"/>
              <w:right w:val="nil"/>
            </w:tcBorders>
          </w:tcPr>
          <w:p w:rsidR="00721A21" w:rsidRPr="003A3486" w:rsidRDefault="00721A21">
            <w:pPr>
              <w:rPr>
                <w:rFonts w:ascii="Arial" w:hAnsi="Arial" w:cs="Arial"/>
                <w:sz w:val="22"/>
                <w:szCs w:val="22"/>
              </w:rPr>
            </w:pPr>
          </w:p>
        </w:tc>
        <w:tc>
          <w:tcPr>
            <w:tcW w:w="1701" w:type="dxa"/>
            <w:tcBorders>
              <w:top w:val="nil"/>
              <w:left w:val="nil"/>
              <w:bottom w:val="nil"/>
              <w:right w:val="nil"/>
            </w:tcBorders>
          </w:tcPr>
          <w:p w:rsidR="00721A21" w:rsidRPr="003A3486" w:rsidRDefault="00721A21">
            <w:pPr>
              <w:rPr>
                <w:rFonts w:ascii="Arial" w:hAnsi="Arial" w:cs="Arial"/>
                <w:sz w:val="22"/>
                <w:szCs w:val="22"/>
              </w:rPr>
            </w:pPr>
          </w:p>
        </w:tc>
        <w:tc>
          <w:tcPr>
            <w:tcW w:w="4678" w:type="dxa"/>
            <w:tcBorders>
              <w:top w:val="nil"/>
              <w:left w:val="nil"/>
              <w:bottom w:val="nil"/>
              <w:right w:val="nil"/>
            </w:tcBorders>
          </w:tcPr>
          <w:p w:rsidR="00721A21" w:rsidRPr="003A3486" w:rsidRDefault="00721A21">
            <w:pPr>
              <w:rPr>
                <w:rFonts w:ascii="Arial" w:hAnsi="Arial" w:cs="Arial"/>
                <w:sz w:val="22"/>
                <w:szCs w:val="22"/>
              </w:rPr>
            </w:pPr>
          </w:p>
        </w:tc>
        <w:tc>
          <w:tcPr>
            <w:tcW w:w="1802" w:type="dxa"/>
            <w:tcBorders>
              <w:top w:val="nil"/>
              <w:left w:val="nil"/>
              <w:bottom w:val="nil"/>
              <w:right w:val="nil"/>
            </w:tcBorders>
          </w:tcPr>
          <w:p w:rsidR="00721A21" w:rsidRPr="003A3486" w:rsidRDefault="00721A21">
            <w:pPr>
              <w:jc w:val="center"/>
              <w:rPr>
                <w:rFonts w:ascii="Arial" w:hAnsi="Arial" w:cs="Arial"/>
                <w:sz w:val="22"/>
                <w:szCs w:val="22"/>
              </w:rPr>
            </w:pPr>
          </w:p>
        </w:tc>
      </w:tr>
      <w:tr w:rsidR="00721A21" w:rsidRPr="003A3486">
        <w:trPr>
          <w:cantSplit/>
        </w:trPr>
        <w:tc>
          <w:tcPr>
            <w:tcW w:w="675" w:type="dxa"/>
            <w:tcBorders>
              <w:top w:val="nil"/>
              <w:left w:val="nil"/>
              <w:bottom w:val="nil"/>
              <w:right w:val="nil"/>
            </w:tcBorders>
          </w:tcPr>
          <w:p w:rsidR="00721A21" w:rsidRPr="003A3486" w:rsidRDefault="00721A21">
            <w:pPr>
              <w:rPr>
                <w:rFonts w:ascii="Arial" w:hAnsi="Arial" w:cs="Arial"/>
                <w:sz w:val="22"/>
                <w:szCs w:val="22"/>
              </w:rPr>
            </w:pPr>
          </w:p>
        </w:tc>
        <w:tc>
          <w:tcPr>
            <w:tcW w:w="8181" w:type="dxa"/>
            <w:gridSpan w:val="3"/>
            <w:tcBorders>
              <w:top w:val="nil"/>
              <w:left w:val="nil"/>
              <w:bottom w:val="nil"/>
              <w:right w:val="nil"/>
            </w:tcBorders>
          </w:tcPr>
          <w:p w:rsidR="00E57D6A" w:rsidRPr="003A3486" w:rsidRDefault="00E57D6A" w:rsidP="00E57D6A">
            <w:pPr>
              <w:pStyle w:val="ListParagraph"/>
              <w:tabs>
                <w:tab w:val="left" w:pos="426"/>
              </w:tabs>
              <w:ind w:left="0"/>
              <w:rPr>
                <w:rFonts w:ascii="Arial" w:hAnsi="Arial" w:cs="Arial"/>
                <w:sz w:val="22"/>
                <w:szCs w:val="22"/>
              </w:rPr>
            </w:pPr>
            <w:r w:rsidRPr="003A3486">
              <w:rPr>
                <w:rFonts w:ascii="Arial" w:hAnsi="Arial" w:cs="Arial"/>
                <w:sz w:val="22"/>
                <w:szCs w:val="22"/>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p w:rsidR="00E57D6A" w:rsidRPr="003A3486" w:rsidRDefault="00E57D6A" w:rsidP="00E57D6A">
            <w:pPr>
              <w:pStyle w:val="ListParagraph"/>
              <w:tabs>
                <w:tab w:val="left" w:pos="426"/>
              </w:tabs>
              <w:ind w:left="360"/>
              <w:rPr>
                <w:rFonts w:ascii="Arial" w:hAnsi="Arial" w:cs="Arial"/>
                <w:sz w:val="22"/>
                <w:szCs w:val="22"/>
              </w:rPr>
            </w:pPr>
          </w:p>
          <w:p w:rsidR="00721A21" w:rsidRPr="003A3486" w:rsidRDefault="00721A21">
            <w:pPr>
              <w:rPr>
                <w:rFonts w:ascii="Arial" w:hAnsi="Arial" w:cs="Arial"/>
                <w:sz w:val="22"/>
                <w:szCs w:val="22"/>
              </w:rPr>
            </w:pPr>
            <w:r w:rsidRPr="003A3486">
              <w:rPr>
                <w:rFonts w:ascii="Arial" w:hAnsi="Arial" w:cs="Arial"/>
                <w:sz w:val="22"/>
                <w:szCs w:val="22"/>
              </w:rPr>
              <w:t>For such reasons as program certification or program articulation, certain courses require minimums of greater than 50% and/or have mandatory components to achieve a passing grade.</w:t>
            </w:r>
          </w:p>
          <w:p w:rsidR="00721A21" w:rsidRPr="003A3486" w:rsidRDefault="00721A21">
            <w:pPr>
              <w:rPr>
                <w:rFonts w:ascii="Arial" w:hAnsi="Arial" w:cs="Arial"/>
                <w:sz w:val="22"/>
                <w:szCs w:val="22"/>
              </w:rPr>
            </w:pPr>
          </w:p>
          <w:p w:rsidR="00721A21" w:rsidRPr="003A3486" w:rsidRDefault="00A07BE7" w:rsidP="00B87180">
            <w:pPr>
              <w:rPr>
                <w:rFonts w:ascii="Arial" w:hAnsi="Arial" w:cs="Arial"/>
                <w:sz w:val="22"/>
                <w:szCs w:val="22"/>
              </w:rPr>
            </w:pPr>
            <w:r w:rsidRPr="003A3486">
              <w:rPr>
                <w:rFonts w:ascii="Arial" w:hAnsi="Arial" w:cs="Arial"/>
                <w:sz w:val="22"/>
                <w:szCs w:val="22"/>
              </w:rPr>
              <w:t>T</w:t>
            </w:r>
            <w:r w:rsidR="00721A21" w:rsidRPr="003A3486">
              <w:rPr>
                <w:rFonts w:ascii="Arial" w:hAnsi="Arial" w:cs="Arial"/>
                <w:sz w:val="22"/>
                <w:szCs w:val="22"/>
              </w:rPr>
              <w:t>he minim</w:t>
            </w:r>
            <w:r w:rsidR="00B87180" w:rsidRPr="003A3486">
              <w:rPr>
                <w:rFonts w:ascii="Arial" w:hAnsi="Arial" w:cs="Arial"/>
                <w:sz w:val="22"/>
                <w:szCs w:val="22"/>
              </w:rPr>
              <w:t xml:space="preserve">um overall GPA required </w:t>
            </w:r>
            <w:r w:rsidR="00721A21" w:rsidRPr="003A3486">
              <w:rPr>
                <w:rFonts w:ascii="Arial" w:hAnsi="Arial" w:cs="Arial"/>
                <w:sz w:val="22"/>
                <w:szCs w:val="22"/>
              </w:rPr>
              <w:t>to graduate from a Sault College program remains 2.0.</w:t>
            </w:r>
          </w:p>
        </w:tc>
      </w:tr>
    </w:tbl>
    <w:p w:rsidR="00721A21" w:rsidRPr="003A3486" w:rsidRDefault="00721A21">
      <w:pPr>
        <w:pStyle w:val="EnvelopeReturn"/>
      </w:pPr>
    </w:p>
    <w:p w:rsidR="0004184A" w:rsidRPr="003A3486" w:rsidRDefault="0004184A">
      <w:pPr>
        <w:rPr>
          <w:rFonts w:ascii="Arial" w:hAnsi="Arial" w:cs="Arial"/>
          <w:sz w:val="22"/>
          <w:szCs w:val="22"/>
        </w:rPr>
      </w:pPr>
    </w:p>
    <w:p w:rsidR="006977C0" w:rsidRPr="003A3486" w:rsidRDefault="006977C0" w:rsidP="006977C0">
      <w:pPr>
        <w:pStyle w:val="ListParagraph"/>
        <w:numPr>
          <w:ilvl w:val="0"/>
          <w:numId w:val="34"/>
        </w:numPr>
        <w:tabs>
          <w:tab w:val="left" w:pos="360"/>
        </w:tabs>
        <w:autoSpaceDE/>
        <w:autoSpaceDN/>
        <w:rPr>
          <w:rFonts w:ascii="Arial" w:hAnsi="Arial" w:cs="Arial"/>
          <w:b/>
          <w:sz w:val="22"/>
          <w:szCs w:val="22"/>
        </w:rPr>
      </w:pPr>
      <w:r w:rsidRPr="003A3486">
        <w:rPr>
          <w:rFonts w:ascii="Arial" w:hAnsi="Arial" w:cs="Arial"/>
          <w:b/>
          <w:sz w:val="22"/>
          <w:szCs w:val="22"/>
        </w:rPr>
        <w:t>SPECIAL NOTES:</w:t>
      </w:r>
    </w:p>
    <w:p w:rsidR="006977C0" w:rsidRPr="003A3486" w:rsidRDefault="006977C0" w:rsidP="006977C0">
      <w:pPr>
        <w:rPr>
          <w:rFonts w:ascii="Arial" w:hAnsi="Arial" w:cs="Arial"/>
          <w:sz w:val="22"/>
          <w:szCs w:val="22"/>
        </w:rPr>
      </w:pPr>
    </w:p>
    <w:p w:rsidR="005A4283" w:rsidRPr="003A3486" w:rsidRDefault="005A4283" w:rsidP="005A4283">
      <w:pPr>
        <w:ind w:left="360"/>
        <w:rPr>
          <w:rFonts w:ascii="Arial" w:hAnsi="Arial" w:cs="Arial"/>
          <w:sz w:val="22"/>
          <w:szCs w:val="22"/>
          <w:u w:val="single"/>
        </w:rPr>
      </w:pPr>
      <w:r w:rsidRPr="003A3486">
        <w:rPr>
          <w:rFonts w:ascii="Arial" w:hAnsi="Arial" w:cs="Arial"/>
          <w:sz w:val="22"/>
          <w:szCs w:val="22"/>
          <w:u w:val="single"/>
        </w:rPr>
        <w:t>Attendance:</w:t>
      </w:r>
    </w:p>
    <w:p w:rsidR="00B874A9" w:rsidRPr="003A3486" w:rsidRDefault="005A4283" w:rsidP="005A4283">
      <w:pPr>
        <w:ind w:left="360"/>
        <w:rPr>
          <w:rFonts w:ascii="Arial" w:hAnsi="Arial" w:cs="Arial"/>
          <w:sz w:val="22"/>
          <w:szCs w:val="22"/>
        </w:rPr>
      </w:pPr>
      <w:r w:rsidRPr="003A3486">
        <w:rPr>
          <w:rFonts w:ascii="Arial" w:hAnsi="Arial" w:cs="Arial"/>
          <w:sz w:val="22"/>
          <w:szCs w:val="22"/>
        </w:rPr>
        <w:t>Sault College is committed to student success. There is a direct correlation between academic performance and class attendance; therefore, for the benefit of all its constituents, all students are encouraged to attend all of their schedu</w:t>
      </w:r>
      <w:bookmarkStart w:id="0" w:name="_GoBack"/>
      <w:bookmarkEnd w:id="0"/>
      <w:r w:rsidRPr="003A3486">
        <w:rPr>
          <w:rFonts w:ascii="Arial" w:hAnsi="Arial" w:cs="Arial"/>
          <w:sz w:val="22"/>
          <w:szCs w:val="22"/>
        </w:rPr>
        <w:t xml:space="preserve">led learning and evaluation sessions. This implies arriving on time and remaining for the duration of the scheduled session. </w:t>
      </w:r>
      <w:r w:rsidR="00B874A9" w:rsidRPr="003A3486">
        <w:rPr>
          <w:rFonts w:ascii="Arial" w:hAnsi="Arial" w:cs="Arial"/>
          <w:sz w:val="22"/>
          <w:szCs w:val="22"/>
        </w:rPr>
        <w:br w:type="page"/>
      </w:r>
    </w:p>
    <w:p w:rsidR="005A4283" w:rsidRPr="003A3486" w:rsidRDefault="005A4283" w:rsidP="005A4283">
      <w:pPr>
        <w:ind w:left="360"/>
        <w:rPr>
          <w:rFonts w:ascii="Arial" w:hAnsi="Arial" w:cs="Arial"/>
          <w:sz w:val="22"/>
          <w:szCs w:val="22"/>
        </w:rPr>
      </w:pPr>
    </w:p>
    <w:p w:rsidR="005A4283" w:rsidRPr="003A3486" w:rsidRDefault="005A4283" w:rsidP="005A4283">
      <w:pPr>
        <w:pStyle w:val="Heading2"/>
        <w:spacing w:before="200"/>
        <w:ind w:left="360"/>
        <w:contextualSpacing/>
        <w:jc w:val="left"/>
        <w:rPr>
          <w:color w:val="4F81BD"/>
          <w:u w:val="single"/>
        </w:rPr>
      </w:pPr>
      <w:r w:rsidRPr="003A3486">
        <w:rPr>
          <w:b w:val="0"/>
          <w:u w:val="single"/>
        </w:rPr>
        <w:t>Academic Dishonesty</w:t>
      </w:r>
      <w:r w:rsidRPr="003A3486">
        <w:rPr>
          <w:u w:val="single"/>
        </w:rPr>
        <w:t>:</w:t>
      </w:r>
    </w:p>
    <w:p w:rsidR="00D305FD" w:rsidRPr="00D305FD" w:rsidRDefault="00D305FD" w:rsidP="00D305FD">
      <w:pPr>
        <w:autoSpaceDE/>
        <w:autoSpaceDN/>
        <w:ind w:left="360"/>
        <w:contextualSpacing/>
        <w:rPr>
          <w:rFonts w:ascii="Arial" w:hAnsi="Arial" w:cs="Arial"/>
          <w:color w:val="000000"/>
          <w:sz w:val="22"/>
          <w:szCs w:val="22"/>
          <w:lang w:val="en-CA"/>
        </w:rPr>
      </w:pPr>
      <w:r w:rsidRPr="00D305FD">
        <w:rPr>
          <w:rFonts w:ascii="Arial" w:hAnsi="Arial" w:cs="Arial"/>
          <w:color w:val="000000"/>
          <w:sz w:val="22"/>
          <w:szCs w:val="22"/>
          <w:lang w:val="en-CA"/>
        </w:rPr>
        <w:t>Students should refer to the definition of “academic dishonesty” in </w:t>
      </w:r>
      <w:r w:rsidRPr="00D305FD">
        <w:rPr>
          <w:rFonts w:ascii="Arial" w:hAnsi="Arial" w:cs="Arial"/>
          <w:i/>
          <w:iCs/>
          <w:color w:val="000000"/>
          <w:sz w:val="22"/>
          <w:szCs w:val="22"/>
          <w:lang w:val="en-CA"/>
        </w:rPr>
        <w:t>Student Code of Conduct</w:t>
      </w:r>
      <w:r w:rsidRPr="00D305FD">
        <w:rPr>
          <w:rFonts w:ascii="Arial" w:hAnsi="Arial" w:cs="Arial"/>
          <w:color w:val="000000"/>
          <w:sz w:val="22"/>
          <w:szCs w:val="22"/>
          <w:lang w:val="en-CA"/>
        </w:rPr>
        <w:t>. The professor/instructor may </w:t>
      </w:r>
      <w:r w:rsidRPr="00D305FD">
        <w:rPr>
          <w:rFonts w:ascii="Arial" w:hAnsi="Arial" w:cs="Arial"/>
          <w:sz w:val="22"/>
          <w:szCs w:val="22"/>
          <w:lang w:val="en-CA"/>
        </w:rPr>
        <w:t xml:space="preserve">impose one or more of the following College sanctions: letter of warning, temporary dismissal, letter of probation/sanction, restitution, and/or failing grade. </w:t>
      </w:r>
      <w:r w:rsidRPr="00D305FD">
        <w:rPr>
          <w:rFonts w:ascii="Arial" w:hAnsi="Arial" w:cs="Arial"/>
          <w:color w:val="000000"/>
          <w:sz w:val="22"/>
          <w:szCs w:val="22"/>
          <w:lang w:val="en-CA"/>
        </w:rPr>
        <w:t>In order to protect students from inadvertent plagiarism, to protect the copyright of the material referenced, and to credit the author of the material, it is the policy of the department to employ a documentation format for referencing source material.</w:t>
      </w:r>
    </w:p>
    <w:p w:rsidR="00D305FD" w:rsidRPr="00D305FD" w:rsidRDefault="00D305FD" w:rsidP="00D305FD">
      <w:pPr>
        <w:autoSpaceDE/>
        <w:autoSpaceDN/>
        <w:rPr>
          <w:rFonts w:ascii="Arial" w:hAnsi="Arial" w:cs="Arial"/>
          <w:sz w:val="24"/>
          <w:lang w:val="en-GB" w:eastAsia="en-US"/>
        </w:rPr>
      </w:pPr>
    </w:p>
    <w:p w:rsidR="00D305FD" w:rsidRPr="00D305FD" w:rsidRDefault="00D305FD" w:rsidP="00D305FD">
      <w:pPr>
        <w:autoSpaceDE/>
        <w:autoSpaceDN/>
        <w:ind w:left="360"/>
        <w:rPr>
          <w:rFonts w:ascii="Arial" w:hAnsi="Arial" w:cs="Arial"/>
          <w:sz w:val="22"/>
          <w:szCs w:val="22"/>
          <w:u w:val="single"/>
          <w:lang w:val="en-GB" w:eastAsia="en-US"/>
        </w:rPr>
      </w:pPr>
      <w:r w:rsidRPr="00D305FD">
        <w:rPr>
          <w:rFonts w:ascii="Arial" w:hAnsi="Arial" w:cs="Arial"/>
          <w:sz w:val="22"/>
          <w:szCs w:val="22"/>
          <w:u w:val="single"/>
          <w:lang w:val="en-GB" w:eastAsia="en-US"/>
        </w:rPr>
        <w:t>Prior Learning Assessment:</w:t>
      </w:r>
    </w:p>
    <w:p w:rsidR="00D305FD" w:rsidRPr="00D305FD" w:rsidRDefault="00D305FD" w:rsidP="00D305FD">
      <w:pPr>
        <w:autoSpaceDE/>
        <w:autoSpaceDN/>
        <w:ind w:left="360"/>
        <w:rPr>
          <w:rFonts w:ascii="Arial" w:hAnsi="Arial" w:cs="Arial"/>
          <w:sz w:val="22"/>
          <w:szCs w:val="22"/>
          <w:lang w:eastAsia="en-US"/>
        </w:rPr>
      </w:pPr>
      <w:r w:rsidRPr="00D305FD">
        <w:rPr>
          <w:rFonts w:ascii="Arial" w:hAnsi="Arial" w:cs="Arial"/>
          <w:sz w:val="22"/>
          <w:szCs w:val="22"/>
          <w:lang w:eastAsia="en-US"/>
        </w:rPr>
        <w:t>Students who wish to apply for advance credit transfer (advanced standing) should obtain an Application for Advance Credit from Kelly Grant in Student Services. Students will be required to provide an unofficial transcript and course outline related to the course. Please refer to the Student Academic Calendar of Events for the deadline to apply. Credit for prior learning may also be given upon successful completion of a challenge exam or portfolio. Substitute course information is available in the Registrar's office.</w:t>
      </w:r>
      <w:r w:rsidRPr="00D305FD">
        <w:rPr>
          <w:rFonts w:ascii="Arial" w:hAnsi="Arial" w:cs="Arial"/>
          <w:color w:val="000000"/>
          <w:sz w:val="22"/>
          <w:szCs w:val="22"/>
          <w:lang w:eastAsia="en-US"/>
        </w:rPr>
        <w:t> </w:t>
      </w:r>
    </w:p>
    <w:p w:rsidR="00D305FD" w:rsidRPr="00D305FD" w:rsidRDefault="00D305FD" w:rsidP="00D305FD">
      <w:pPr>
        <w:autoSpaceDE/>
        <w:autoSpaceDN/>
        <w:rPr>
          <w:rFonts w:ascii="Arial" w:hAnsi="Arial" w:cs="Arial"/>
          <w:sz w:val="22"/>
          <w:szCs w:val="22"/>
          <w:lang w:eastAsia="en-US"/>
        </w:rPr>
      </w:pPr>
    </w:p>
    <w:p w:rsidR="00D305FD" w:rsidRPr="00D305FD" w:rsidRDefault="00D305FD" w:rsidP="00D305FD">
      <w:pPr>
        <w:autoSpaceDE/>
        <w:autoSpaceDN/>
        <w:rPr>
          <w:rFonts w:ascii="Arial" w:hAnsi="Arial" w:cs="Arial"/>
          <w:sz w:val="22"/>
          <w:szCs w:val="22"/>
          <w:lang w:eastAsia="en-US"/>
        </w:rPr>
      </w:pPr>
    </w:p>
    <w:p w:rsidR="00D305FD" w:rsidRPr="00D305FD" w:rsidRDefault="00D305FD" w:rsidP="00D305FD">
      <w:pPr>
        <w:tabs>
          <w:tab w:val="left" w:pos="450"/>
        </w:tabs>
        <w:autoSpaceDE/>
        <w:autoSpaceDN/>
        <w:rPr>
          <w:rFonts w:ascii="Arial" w:hAnsi="Arial" w:cs="Arial"/>
          <w:b/>
          <w:sz w:val="22"/>
          <w:szCs w:val="22"/>
          <w:lang w:eastAsia="en-US"/>
        </w:rPr>
      </w:pPr>
      <w:r w:rsidRPr="00D305FD">
        <w:rPr>
          <w:rFonts w:ascii="Arial" w:hAnsi="Arial" w:cs="Arial"/>
          <w:b/>
          <w:sz w:val="22"/>
          <w:szCs w:val="22"/>
          <w:lang w:eastAsia="en-US"/>
        </w:rPr>
        <w:t>VII.</w:t>
      </w:r>
      <w:r w:rsidRPr="00D305FD">
        <w:rPr>
          <w:rFonts w:ascii="Arial" w:hAnsi="Arial" w:cs="Arial"/>
          <w:b/>
          <w:sz w:val="22"/>
          <w:szCs w:val="22"/>
          <w:lang w:eastAsia="en-US"/>
        </w:rPr>
        <w:tab/>
        <w:t>COURSE OUTLINE ADDENDUM:</w:t>
      </w:r>
    </w:p>
    <w:p w:rsidR="00D305FD" w:rsidRPr="00D305FD" w:rsidRDefault="00D305FD" w:rsidP="00D305FD">
      <w:pPr>
        <w:autoSpaceDE/>
        <w:autoSpaceDN/>
        <w:rPr>
          <w:rFonts w:ascii="Arial" w:hAnsi="Arial" w:cs="Arial"/>
          <w:sz w:val="22"/>
          <w:szCs w:val="22"/>
          <w:lang w:eastAsia="en-US"/>
        </w:rPr>
      </w:pPr>
    </w:p>
    <w:p w:rsidR="00D305FD" w:rsidRPr="00D305FD" w:rsidRDefault="00D305FD" w:rsidP="00D305FD">
      <w:pPr>
        <w:autoSpaceDE/>
        <w:autoSpaceDN/>
        <w:ind w:left="360"/>
        <w:rPr>
          <w:rFonts w:ascii="Arial" w:hAnsi="Arial" w:cs="Arial"/>
          <w:sz w:val="22"/>
          <w:szCs w:val="22"/>
          <w:lang w:eastAsia="en-US"/>
        </w:rPr>
      </w:pPr>
      <w:r w:rsidRPr="00D305FD">
        <w:rPr>
          <w:rFonts w:ascii="Arial" w:hAnsi="Arial" w:cs="Arial"/>
          <w:sz w:val="22"/>
          <w:szCs w:val="22"/>
          <w:lang w:eastAsia="en-US"/>
        </w:rPr>
        <w:t>The provisions contained in the addendum located in LMS and on the Portal form part of this course outline.</w:t>
      </w:r>
    </w:p>
    <w:p w:rsidR="002C50F8" w:rsidRPr="003A3486" w:rsidRDefault="002C50F8" w:rsidP="00D305FD">
      <w:pPr>
        <w:pStyle w:val="default0"/>
        <w:spacing w:before="0" w:beforeAutospacing="0" w:after="0" w:afterAutospacing="0"/>
        <w:ind w:left="360"/>
        <w:contextualSpacing/>
        <w:rPr>
          <w:rFonts w:ascii="Arial" w:hAnsi="Arial" w:cs="Arial"/>
          <w:sz w:val="22"/>
          <w:szCs w:val="22"/>
        </w:rPr>
      </w:pPr>
    </w:p>
    <w:sectPr w:rsidR="002C50F8" w:rsidRPr="003A3486" w:rsidSect="00DF3FF0">
      <w:headerReference w:type="default" r:id="rId9"/>
      <w:pgSz w:w="12240" w:h="15840"/>
      <w:pgMar w:top="1440" w:right="1800" w:bottom="18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139" w:rsidRDefault="00CC1139">
      <w:r>
        <w:separator/>
      </w:r>
    </w:p>
  </w:endnote>
  <w:endnote w:type="continuationSeparator" w:id="0">
    <w:p w:rsidR="00CC1139" w:rsidRDefault="00CC1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139" w:rsidRDefault="00CC1139">
      <w:r>
        <w:separator/>
      </w:r>
    </w:p>
  </w:footnote>
  <w:footnote w:type="continuationSeparator" w:id="0">
    <w:p w:rsidR="00CC1139" w:rsidRDefault="00CC11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139" w:rsidRDefault="00CC1139">
    <w:pPr>
      <w:pStyle w:val="Header"/>
      <w:tabs>
        <w:tab w:val="clear" w:pos="4320"/>
        <w:tab w:val="center" w:pos="5040"/>
        <w:tab w:val="left" w:pos="7470"/>
      </w:tabs>
      <w:rPr>
        <w:rStyle w:val="PageNumber"/>
        <w:rFonts w:ascii="Arial" w:hAnsi="Arial" w:cs="Arial"/>
        <w:sz w:val="22"/>
        <w:szCs w:val="22"/>
      </w:rPr>
    </w:pPr>
    <w:r>
      <w:rPr>
        <w:rFonts w:ascii="Arial" w:hAnsi="Arial" w:cs="Arial"/>
        <w:sz w:val="22"/>
        <w:szCs w:val="22"/>
      </w:rPr>
      <w:t>Business Communication</w:t>
    </w:r>
    <w:r>
      <w:rPr>
        <w:rFonts w:ascii="Arial" w:hAnsi="Arial" w:cs="Arial"/>
        <w:sz w:val="22"/>
        <w:szCs w:val="22"/>
      </w:rPr>
      <w:tab/>
    </w:r>
    <w:r w:rsidR="00AD5618">
      <w:rPr>
        <w:rStyle w:val="PageNumber"/>
        <w:rFonts w:ascii="Arial" w:hAnsi="Arial" w:cs="Arial"/>
        <w:sz w:val="22"/>
        <w:szCs w:val="22"/>
      </w:rPr>
      <w:fldChar w:fldCharType="begin"/>
    </w:r>
    <w:r>
      <w:rPr>
        <w:rStyle w:val="PageNumber"/>
        <w:rFonts w:ascii="Arial" w:hAnsi="Arial" w:cs="Arial"/>
        <w:sz w:val="22"/>
        <w:szCs w:val="22"/>
      </w:rPr>
      <w:instrText xml:space="preserve"> PAGE </w:instrText>
    </w:r>
    <w:r w:rsidR="00AD5618">
      <w:rPr>
        <w:rStyle w:val="PageNumber"/>
        <w:rFonts w:ascii="Arial" w:hAnsi="Arial" w:cs="Arial"/>
        <w:sz w:val="22"/>
        <w:szCs w:val="22"/>
      </w:rPr>
      <w:fldChar w:fldCharType="separate"/>
    </w:r>
    <w:r w:rsidR="00D305FD">
      <w:rPr>
        <w:rStyle w:val="PageNumber"/>
        <w:rFonts w:ascii="Arial" w:hAnsi="Arial" w:cs="Arial"/>
        <w:noProof/>
        <w:sz w:val="22"/>
        <w:szCs w:val="22"/>
      </w:rPr>
      <w:t>7</w:t>
    </w:r>
    <w:r w:rsidR="00AD5618">
      <w:rPr>
        <w:rStyle w:val="PageNumber"/>
        <w:rFonts w:ascii="Arial" w:hAnsi="Arial" w:cs="Arial"/>
        <w:sz w:val="22"/>
        <w:szCs w:val="22"/>
      </w:rPr>
      <w:fldChar w:fldCharType="end"/>
    </w:r>
    <w:r w:rsidR="00C165C5">
      <w:rPr>
        <w:rStyle w:val="PageNumber"/>
        <w:rFonts w:ascii="Arial" w:hAnsi="Arial" w:cs="Arial"/>
        <w:sz w:val="22"/>
        <w:szCs w:val="22"/>
      </w:rPr>
      <w:tab/>
      <w:t>CMM215</w:t>
    </w:r>
  </w:p>
  <w:p w:rsidR="00CC1139" w:rsidRDefault="00CC1139">
    <w:pPr>
      <w:pStyle w:val="Header"/>
      <w:pBdr>
        <w:top w:val="single" w:sz="4" w:space="1" w:color="auto"/>
      </w:pBdr>
      <w:tabs>
        <w:tab w:val="clear" w:pos="4320"/>
        <w:tab w:val="center" w:pos="5040"/>
        <w:tab w:val="left" w:pos="7470"/>
      </w:tabs>
      <w:rPr>
        <w:rFonts w:ascii="Arial" w:hAnsi="Arial" w:cs="Arial"/>
        <w:b/>
        <w:bCs/>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532B3D"/>
    <w:multiLevelType w:val="singleLevel"/>
    <w:tmpl w:val="0809000F"/>
    <w:lvl w:ilvl="0">
      <w:start w:val="1"/>
      <w:numFmt w:val="decimal"/>
      <w:lvlText w:val="%1."/>
      <w:lvlJc w:val="left"/>
      <w:pPr>
        <w:tabs>
          <w:tab w:val="num" w:pos="360"/>
        </w:tabs>
        <w:ind w:left="360" w:hanging="360"/>
      </w:pPr>
      <w:rPr>
        <w:rFonts w:hint="default"/>
      </w:rPr>
    </w:lvl>
  </w:abstractNum>
  <w:abstractNum w:abstractNumId="2">
    <w:nsid w:val="152449C8"/>
    <w:multiLevelType w:val="hybridMultilevel"/>
    <w:tmpl w:val="9672FC6C"/>
    <w:lvl w:ilvl="0" w:tplc="3F587FCE">
      <w:start w:val="6"/>
      <w:numFmt w:val="upperRoman"/>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4">
    <w:nsid w:val="2F0C0B98"/>
    <w:multiLevelType w:val="singleLevel"/>
    <w:tmpl w:val="0809000F"/>
    <w:lvl w:ilvl="0">
      <w:start w:val="1"/>
      <w:numFmt w:val="decimal"/>
      <w:lvlText w:val="%1."/>
      <w:lvlJc w:val="left"/>
      <w:pPr>
        <w:tabs>
          <w:tab w:val="num" w:pos="360"/>
        </w:tabs>
        <w:ind w:left="360" w:hanging="360"/>
      </w:pPr>
    </w:lvl>
  </w:abstractNum>
  <w:abstractNum w:abstractNumId="5">
    <w:nsid w:val="30AA1982"/>
    <w:multiLevelType w:val="singleLevel"/>
    <w:tmpl w:val="0809000F"/>
    <w:lvl w:ilvl="0">
      <w:start w:val="1"/>
      <w:numFmt w:val="decimal"/>
      <w:lvlText w:val="%1."/>
      <w:lvlJc w:val="left"/>
      <w:pPr>
        <w:tabs>
          <w:tab w:val="num" w:pos="360"/>
        </w:tabs>
        <w:ind w:left="360" w:hanging="360"/>
      </w:pPr>
      <w:rPr>
        <w:rFonts w:hint="default"/>
      </w:rPr>
    </w:lvl>
  </w:abstractNum>
  <w:abstractNum w:abstractNumId="6">
    <w:nsid w:val="54A32FEE"/>
    <w:multiLevelType w:val="singleLevel"/>
    <w:tmpl w:val="0809000F"/>
    <w:lvl w:ilvl="0">
      <w:start w:val="1"/>
      <w:numFmt w:val="decimal"/>
      <w:lvlText w:val="%1."/>
      <w:legacy w:legacy="1" w:legacySpace="0" w:legacyIndent="360"/>
      <w:lvlJc w:val="left"/>
      <w:pPr>
        <w:ind w:left="360" w:hanging="360"/>
      </w:pPr>
    </w:lvl>
  </w:abstractNum>
  <w:abstractNum w:abstractNumId="7">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682C20D1"/>
    <w:multiLevelType w:val="singleLevel"/>
    <w:tmpl w:val="0809000F"/>
    <w:lvl w:ilvl="0">
      <w:start w:val="1"/>
      <w:numFmt w:val="decimal"/>
      <w:lvlText w:val="%1."/>
      <w:legacy w:legacy="1" w:legacySpace="0" w:legacyIndent="360"/>
      <w:lvlJc w:val="left"/>
      <w:pPr>
        <w:ind w:left="360" w:hanging="360"/>
      </w:pPr>
    </w:lvl>
  </w:abstractNum>
  <w:abstractNum w:abstractNumId="9">
    <w:nsid w:val="6BDF1A9D"/>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0">
    <w:nsid w:val="7DC65AC8"/>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1">
    <w:nsid w:val="7EAD1345"/>
    <w:multiLevelType w:val="singleLevel"/>
    <w:tmpl w:val="0809000F"/>
    <w:lvl w:ilvl="0">
      <w:start w:val="1"/>
      <w:numFmt w:val="decimal"/>
      <w:lvlText w:val="%1."/>
      <w:legacy w:legacy="1" w:legacySpace="0" w:legacyIndent="360"/>
      <w:lvlJc w:val="left"/>
      <w:pPr>
        <w:ind w:left="360" w:hanging="360"/>
      </w:pPr>
    </w:lvl>
  </w:abstractNum>
  <w:num w:numId="1">
    <w:abstractNumId w:val="6"/>
  </w:num>
  <w:num w:numId="2">
    <w:abstractNumId w:val="6"/>
    <w:lvlOverride w:ilvl="0">
      <w:lvl w:ilvl="0">
        <w:start w:val="1"/>
        <w:numFmt w:val="decimal"/>
        <w:lvlText w:val="%1."/>
        <w:legacy w:legacy="1" w:legacySpace="0" w:legacyIndent="360"/>
        <w:lvlJc w:val="left"/>
        <w:pPr>
          <w:ind w:left="360" w:hanging="360"/>
        </w:pPr>
      </w:lvl>
    </w:lvlOverride>
  </w:num>
  <w:num w:numId="3">
    <w:abstractNumId w:val="6"/>
    <w:lvlOverride w:ilvl="0">
      <w:lvl w:ilvl="0">
        <w:start w:val="1"/>
        <w:numFmt w:val="decimal"/>
        <w:lvlText w:val="%1."/>
        <w:legacy w:legacy="1" w:legacySpace="0" w:legacyIndent="360"/>
        <w:lvlJc w:val="left"/>
        <w:pPr>
          <w:ind w:left="360" w:hanging="360"/>
        </w:pPr>
      </w:lvl>
    </w:lvlOverride>
  </w:num>
  <w:num w:numId="4">
    <w:abstractNumId w:val="6"/>
    <w:lvlOverride w:ilvl="0">
      <w:lvl w:ilvl="0">
        <w:start w:val="1"/>
        <w:numFmt w:val="decimal"/>
        <w:lvlText w:val="%1."/>
        <w:legacy w:legacy="1" w:legacySpace="0" w:legacyIndent="360"/>
        <w:lvlJc w:val="left"/>
        <w:pPr>
          <w:ind w:left="360" w:hanging="360"/>
        </w:pPr>
      </w:lvl>
    </w:lvlOverride>
  </w:num>
  <w:num w:numId="5">
    <w:abstractNumId w:val="6"/>
    <w:lvlOverride w:ilvl="0">
      <w:lvl w:ilvl="0">
        <w:start w:val="1"/>
        <w:numFmt w:val="decimal"/>
        <w:lvlText w:val="%1."/>
        <w:legacy w:legacy="1" w:legacySpace="0" w:legacyIndent="360"/>
        <w:lvlJc w:val="left"/>
        <w:pPr>
          <w:ind w:left="360" w:hanging="360"/>
        </w:pPr>
      </w:lvl>
    </w:lvlOverride>
  </w:num>
  <w:num w:numId="6">
    <w:abstractNumId w:val="6"/>
    <w:lvlOverride w:ilvl="0">
      <w:lvl w:ilvl="0">
        <w:start w:val="1"/>
        <w:numFmt w:val="decimal"/>
        <w:lvlText w:val="%1."/>
        <w:legacy w:legacy="1" w:legacySpace="0" w:legacyIndent="360"/>
        <w:lvlJc w:val="left"/>
        <w:pPr>
          <w:ind w:left="360" w:hanging="360"/>
        </w:pPr>
      </w:lvl>
    </w:lvlOverride>
  </w:num>
  <w:num w:numId="7">
    <w:abstractNumId w:val="6"/>
    <w:lvlOverride w:ilvl="0">
      <w:lvl w:ilvl="0">
        <w:start w:val="1"/>
        <w:numFmt w:val="decimal"/>
        <w:lvlText w:val="%1."/>
        <w:legacy w:legacy="1" w:legacySpace="0" w:legacyIndent="360"/>
        <w:lvlJc w:val="left"/>
        <w:pPr>
          <w:ind w:left="360" w:hanging="360"/>
        </w:pPr>
      </w:lvl>
    </w:lvlOverride>
  </w:num>
  <w:num w:numId="8">
    <w:abstractNumId w:val="6"/>
    <w:lvlOverride w:ilvl="0">
      <w:lvl w:ilvl="0">
        <w:start w:val="1"/>
        <w:numFmt w:val="decimal"/>
        <w:lvlText w:val="%1."/>
        <w:legacy w:legacy="1" w:legacySpace="0" w:legacyIndent="360"/>
        <w:lvlJc w:val="left"/>
        <w:pPr>
          <w:ind w:left="360" w:hanging="360"/>
        </w:pPr>
      </w:lvl>
    </w:lvlOverride>
  </w:num>
  <w:num w:numId="9">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10">
    <w:abstractNumId w:val="11"/>
  </w:num>
  <w:num w:numId="11">
    <w:abstractNumId w:val="11"/>
    <w:lvlOverride w:ilvl="0">
      <w:lvl w:ilvl="0">
        <w:start w:val="1"/>
        <w:numFmt w:val="decimal"/>
        <w:lvlText w:val="%1."/>
        <w:legacy w:legacy="1" w:legacySpace="0" w:legacyIndent="360"/>
        <w:lvlJc w:val="left"/>
        <w:pPr>
          <w:ind w:left="360" w:hanging="360"/>
        </w:pPr>
      </w:lvl>
    </w:lvlOverride>
  </w:num>
  <w:num w:numId="12">
    <w:abstractNumId w:val="11"/>
    <w:lvlOverride w:ilvl="0">
      <w:lvl w:ilvl="0">
        <w:start w:val="1"/>
        <w:numFmt w:val="decimal"/>
        <w:lvlText w:val="%1."/>
        <w:legacy w:legacy="1" w:legacySpace="0" w:legacyIndent="360"/>
        <w:lvlJc w:val="left"/>
        <w:pPr>
          <w:ind w:left="360" w:hanging="360"/>
        </w:pPr>
      </w:lvl>
    </w:lvlOverride>
  </w:num>
  <w:num w:numId="13">
    <w:abstractNumId w:val="11"/>
    <w:lvlOverride w:ilvl="0">
      <w:lvl w:ilvl="0">
        <w:start w:val="1"/>
        <w:numFmt w:val="decimal"/>
        <w:lvlText w:val="%1."/>
        <w:legacy w:legacy="1" w:legacySpace="0" w:legacyIndent="360"/>
        <w:lvlJc w:val="left"/>
        <w:pPr>
          <w:ind w:left="360" w:hanging="360"/>
        </w:pPr>
      </w:lvl>
    </w:lvlOverride>
  </w:num>
  <w:num w:numId="14">
    <w:abstractNumId w:val="11"/>
    <w:lvlOverride w:ilvl="0">
      <w:lvl w:ilvl="0">
        <w:start w:val="1"/>
        <w:numFmt w:val="decimal"/>
        <w:lvlText w:val="%1."/>
        <w:legacy w:legacy="1" w:legacySpace="0" w:legacyIndent="360"/>
        <w:lvlJc w:val="left"/>
        <w:pPr>
          <w:ind w:left="360" w:hanging="360"/>
        </w:pPr>
      </w:lvl>
    </w:lvlOverride>
  </w:num>
  <w:num w:numId="15">
    <w:abstractNumId w:val="11"/>
    <w:lvlOverride w:ilvl="0">
      <w:lvl w:ilvl="0">
        <w:start w:val="1"/>
        <w:numFmt w:val="decimal"/>
        <w:lvlText w:val="%1."/>
        <w:legacy w:legacy="1" w:legacySpace="0" w:legacyIndent="360"/>
        <w:lvlJc w:val="left"/>
        <w:pPr>
          <w:ind w:left="360" w:hanging="360"/>
        </w:pPr>
      </w:lvl>
    </w:lvlOverride>
  </w:num>
  <w:num w:numId="16">
    <w:abstractNumId w:val="11"/>
    <w:lvlOverride w:ilvl="0">
      <w:lvl w:ilvl="0">
        <w:start w:val="1"/>
        <w:numFmt w:val="decimal"/>
        <w:lvlText w:val="%1."/>
        <w:legacy w:legacy="1" w:legacySpace="0" w:legacyIndent="360"/>
        <w:lvlJc w:val="left"/>
        <w:pPr>
          <w:ind w:left="360" w:hanging="360"/>
        </w:pPr>
      </w:lvl>
    </w:lvlOverride>
  </w:num>
  <w:num w:numId="17">
    <w:abstractNumId w:val="11"/>
    <w:lvlOverride w:ilvl="0">
      <w:lvl w:ilvl="0">
        <w:start w:val="1"/>
        <w:numFmt w:val="decimal"/>
        <w:lvlText w:val="%1."/>
        <w:legacy w:legacy="1" w:legacySpace="0" w:legacyIndent="360"/>
        <w:lvlJc w:val="left"/>
        <w:pPr>
          <w:ind w:left="360" w:hanging="360"/>
        </w:pPr>
      </w:lvl>
    </w:lvlOverride>
  </w:num>
  <w:num w:numId="18">
    <w:abstractNumId w:val="11"/>
    <w:lvlOverride w:ilvl="0">
      <w:lvl w:ilvl="0">
        <w:start w:val="1"/>
        <w:numFmt w:val="decimal"/>
        <w:lvlText w:val="%1."/>
        <w:legacy w:legacy="1" w:legacySpace="0" w:legacyIndent="360"/>
        <w:lvlJc w:val="left"/>
        <w:pPr>
          <w:ind w:left="360" w:hanging="360"/>
        </w:pPr>
      </w:lvl>
    </w:lvlOverride>
  </w:num>
  <w:num w:numId="19">
    <w:abstractNumId w:val="11"/>
    <w:lvlOverride w:ilvl="0">
      <w:lvl w:ilvl="0">
        <w:start w:val="1"/>
        <w:numFmt w:val="decimal"/>
        <w:lvlText w:val="%1."/>
        <w:legacy w:legacy="1" w:legacySpace="0" w:legacyIndent="360"/>
        <w:lvlJc w:val="left"/>
        <w:pPr>
          <w:ind w:left="360" w:hanging="360"/>
        </w:pPr>
      </w:lvl>
    </w:lvlOverride>
  </w:num>
  <w:num w:numId="20">
    <w:abstractNumId w:val="11"/>
    <w:lvlOverride w:ilvl="0">
      <w:lvl w:ilvl="0">
        <w:start w:val="1"/>
        <w:numFmt w:val="decimal"/>
        <w:lvlText w:val="%1."/>
        <w:legacy w:legacy="1" w:legacySpace="0" w:legacyIndent="360"/>
        <w:lvlJc w:val="left"/>
        <w:pPr>
          <w:ind w:left="360" w:hanging="360"/>
        </w:pPr>
      </w:lvl>
    </w:lvlOverride>
  </w:num>
  <w:num w:numId="21">
    <w:abstractNumId w:val="11"/>
    <w:lvlOverride w:ilvl="0">
      <w:lvl w:ilvl="0">
        <w:start w:val="1"/>
        <w:numFmt w:val="decimal"/>
        <w:lvlText w:val="%1."/>
        <w:legacy w:legacy="1" w:legacySpace="0" w:legacyIndent="360"/>
        <w:lvlJc w:val="left"/>
        <w:pPr>
          <w:ind w:left="360" w:hanging="360"/>
        </w:pPr>
      </w:lvl>
    </w:lvlOverride>
  </w:num>
  <w:num w:numId="22">
    <w:abstractNumId w:val="8"/>
  </w:num>
  <w:num w:numId="23">
    <w:abstractNumId w:val="8"/>
    <w:lvlOverride w:ilvl="0">
      <w:lvl w:ilvl="0">
        <w:start w:val="1"/>
        <w:numFmt w:val="decimal"/>
        <w:lvlText w:val="%1."/>
        <w:legacy w:legacy="1" w:legacySpace="0" w:legacyIndent="360"/>
        <w:lvlJc w:val="left"/>
        <w:pPr>
          <w:ind w:left="360" w:hanging="360"/>
        </w:pPr>
      </w:lvl>
    </w:lvlOverride>
  </w:num>
  <w:num w:numId="24">
    <w:abstractNumId w:val="8"/>
    <w:lvlOverride w:ilvl="0">
      <w:lvl w:ilvl="0">
        <w:start w:val="1"/>
        <w:numFmt w:val="decimal"/>
        <w:lvlText w:val="%1."/>
        <w:legacy w:legacy="1" w:legacySpace="0" w:legacyIndent="360"/>
        <w:lvlJc w:val="left"/>
        <w:pPr>
          <w:ind w:left="360" w:hanging="360"/>
        </w:pPr>
      </w:lvl>
    </w:lvlOverride>
  </w:num>
  <w:num w:numId="25">
    <w:abstractNumId w:val="8"/>
    <w:lvlOverride w:ilvl="0">
      <w:lvl w:ilvl="0">
        <w:start w:val="1"/>
        <w:numFmt w:val="decimal"/>
        <w:lvlText w:val="%1."/>
        <w:legacy w:legacy="1" w:legacySpace="0" w:legacyIndent="360"/>
        <w:lvlJc w:val="left"/>
        <w:pPr>
          <w:ind w:left="360" w:hanging="360"/>
        </w:pPr>
      </w:lvl>
    </w:lvlOverride>
  </w:num>
  <w:num w:numId="26">
    <w:abstractNumId w:val="8"/>
    <w:lvlOverride w:ilvl="0">
      <w:lvl w:ilvl="0">
        <w:start w:val="1"/>
        <w:numFmt w:val="decimal"/>
        <w:lvlText w:val="%1."/>
        <w:legacy w:legacy="1" w:legacySpace="0" w:legacyIndent="360"/>
        <w:lvlJc w:val="left"/>
        <w:pPr>
          <w:ind w:left="360" w:hanging="360"/>
        </w:pPr>
      </w:lvl>
    </w:lvlOverride>
  </w:num>
  <w:num w:numId="27">
    <w:abstractNumId w:val="4"/>
  </w:num>
  <w:num w:numId="28">
    <w:abstractNumId w:val="5"/>
  </w:num>
  <w:num w:numId="29">
    <w:abstractNumId w:val="10"/>
  </w:num>
  <w:num w:numId="30">
    <w:abstractNumId w:val="1"/>
  </w:num>
  <w:num w:numId="31">
    <w:abstractNumId w:val="9"/>
  </w:num>
  <w:num w:numId="32">
    <w:abstractNumId w:val="3"/>
  </w:num>
  <w:num w:numId="33">
    <w:abstractNumId w:val="7"/>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6DB"/>
    <w:rsid w:val="0004184A"/>
    <w:rsid w:val="0009744B"/>
    <w:rsid w:val="000C4507"/>
    <w:rsid w:val="000E453F"/>
    <w:rsid w:val="000F258C"/>
    <w:rsid w:val="00130C5D"/>
    <w:rsid w:val="00142D76"/>
    <w:rsid w:val="002C50F8"/>
    <w:rsid w:val="002C6B75"/>
    <w:rsid w:val="00336D83"/>
    <w:rsid w:val="0034096C"/>
    <w:rsid w:val="00355603"/>
    <w:rsid w:val="003656DB"/>
    <w:rsid w:val="003716BF"/>
    <w:rsid w:val="003A3486"/>
    <w:rsid w:val="003B6FC1"/>
    <w:rsid w:val="00417972"/>
    <w:rsid w:val="00420145"/>
    <w:rsid w:val="0045290A"/>
    <w:rsid w:val="00473BA1"/>
    <w:rsid w:val="004A06A2"/>
    <w:rsid w:val="004A69E8"/>
    <w:rsid w:val="004D773A"/>
    <w:rsid w:val="00502E3A"/>
    <w:rsid w:val="0056017F"/>
    <w:rsid w:val="005653E3"/>
    <w:rsid w:val="00565FE8"/>
    <w:rsid w:val="005A2F6F"/>
    <w:rsid w:val="005A4283"/>
    <w:rsid w:val="005B37B0"/>
    <w:rsid w:val="00613FEE"/>
    <w:rsid w:val="00617A08"/>
    <w:rsid w:val="00681E7D"/>
    <w:rsid w:val="006977C0"/>
    <w:rsid w:val="00721A21"/>
    <w:rsid w:val="007C4A24"/>
    <w:rsid w:val="00880251"/>
    <w:rsid w:val="00882797"/>
    <w:rsid w:val="00882849"/>
    <w:rsid w:val="008879AD"/>
    <w:rsid w:val="008F4C8A"/>
    <w:rsid w:val="009C0C08"/>
    <w:rsid w:val="00A07BE7"/>
    <w:rsid w:val="00A42E71"/>
    <w:rsid w:val="00A7183A"/>
    <w:rsid w:val="00A8002A"/>
    <w:rsid w:val="00AD5618"/>
    <w:rsid w:val="00AE1E2F"/>
    <w:rsid w:val="00B43C8B"/>
    <w:rsid w:val="00B637D9"/>
    <w:rsid w:val="00B77A1F"/>
    <w:rsid w:val="00B87180"/>
    <w:rsid w:val="00B874A9"/>
    <w:rsid w:val="00BE6A86"/>
    <w:rsid w:val="00C165C5"/>
    <w:rsid w:val="00C50B7B"/>
    <w:rsid w:val="00C5212B"/>
    <w:rsid w:val="00C704C6"/>
    <w:rsid w:val="00C7114A"/>
    <w:rsid w:val="00C73D36"/>
    <w:rsid w:val="00CA2BEB"/>
    <w:rsid w:val="00CC1139"/>
    <w:rsid w:val="00CF548F"/>
    <w:rsid w:val="00D305FD"/>
    <w:rsid w:val="00D76D51"/>
    <w:rsid w:val="00D813F7"/>
    <w:rsid w:val="00DE1485"/>
    <w:rsid w:val="00DF3FF0"/>
    <w:rsid w:val="00E047B7"/>
    <w:rsid w:val="00E57D6A"/>
    <w:rsid w:val="00E70AC1"/>
    <w:rsid w:val="00EA50A1"/>
    <w:rsid w:val="00EA61FA"/>
    <w:rsid w:val="00EB2801"/>
    <w:rsid w:val="00EE3743"/>
    <w:rsid w:val="00F6124C"/>
    <w:rsid w:val="00F84CFB"/>
    <w:rsid w:val="00F855A7"/>
    <w:rsid w:val="00FB2C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3FF0"/>
    <w:pPr>
      <w:autoSpaceDE w:val="0"/>
      <w:autoSpaceDN w:val="0"/>
    </w:pPr>
    <w:rPr>
      <w:lang w:val="en-US"/>
    </w:rPr>
  </w:style>
  <w:style w:type="paragraph" w:styleId="Heading1">
    <w:name w:val="heading 1"/>
    <w:basedOn w:val="Normal"/>
    <w:next w:val="Normal"/>
    <w:qFormat/>
    <w:rsid w:val="00DF3FF0"/>
    <w:pPr>
      <w:keepNext/>
      <w:outlineLvl w:val="0"/>
    </w:pPr>
    <w:rPr>
      <w:rFonts w:ascii="Arial" w:hAnsi="Arial" w:cs="Arial"/>
      <w:sz w:val="22"/>
      <w:szCs w:val="22"/>
      <w:u w:val="single"/>
    </w:rPr>
  </w:style>
  <w:style w:type="paragraph" w:styleId="Heading2">
    <w:name w:val="heading 2"/>
    <w:basedOn w:val="Normal"/>
    <w:next w:val="Normal"/>
    <w:link w:val="Heading2Char"/>
    <w:uiPriority w:val="9"/>
    <w:qFormat/>
    <w:rsid w:val="00DF3FF0"/>
    <w:pPr>
      <w:keepNext/>
      <w:jc w:val="center"/>
      <w:outlineLvl w:val="1"/>
    </w:pPr>
    <w:rPr>
      <w:rFonts w:ascii="Arial" w:hAnsi="Arial" w:cs="Arial"/>
      <w:b/>
      <w:bCs/>
      <w:sz w:val="22"/>
      <w:szCs w:val="22"/>
      <w:lang w:val="en-GB"/>
    </w:rPr>
  </w:style>
  <w:style w:type="paragraph" w:styleId="Heading3">
    <w:name w:val="heading 3"/>
    <w:basedOn w:val="Normal"/>
    <w:next w:val="Normal"/>
    <w:qFormat/>
    <w:rsid w:val="00DF3FF0"/>
    <w:pPr>
      <w:keepNext/>
      <w:tabs>
        <w:tab w:val="center" w:pos="4560"/>
      </w:tabs>
      <w:jc w:val="center"/>
      <w:outlineLvl w:val="2"/>
    </w:pPr>
    <w:rPr>
      <w:rFonts w:ascii="Arial" w:hAnsi="Arial" w:cs="Arial"/>
      <w:i/>
      <w:iCs/>
      <w:lang w:val="en-GB"/>
    </w:rPr>
  </w:style>
  <w:style w:type="paragraph" w:styleId="Heading4">
    <w:name w:val="heading 4"/>
    <w:basedOn w:val="Normal"/>
    <w:next w:val="Normal"/>
    <w:qFormat/>
    <w:rsid w:val="00DF3FF0"/>
    <w:pPr>
      <w:keepNext/>
      <w:outlineLvl w:val="3"/>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F3FF0"/>
    <w:rPr>
      <w:rFonts w:ascii="Arial" w:hAnsi="Arial" w:cs="Arial"/>
      <w:sz w:val="22"/>
      <w:szCs w:val="22"/>
    </w:rPr>
  </w:style>
  <w:style w:type="paragraph" w:styleId="BodyText2">
    <w:name w:val="Body Text 2"/>
    <w:basedOn w:val="Normal"/>
    <w:rsid w:val="00DF3FF0"/>
    <w:rPr>
      <w:rFonts w:ascii="Arial" w:hAnsi="Arial" w:cs="Arial"/>
      <w:b/>
      <w:bCs/>
      <w:sz w:val="22"/>
      <w:szCs w:val="22"/>
    </w:rPr>
  </w:style>
  <w:style w:type="paragraph" w:styleId="EnvelopeReturn">
    <w:name w:val="envelope return"/>
    <w:basedOn w:val="Normal"/>
    <w:rsid w:val="00DF3FF0"/>
    <w:rPr>
      <w:rFonts w:ascii="Arial" w:hAnsi="Arial" w:cs="Arial"/>
      <w:sz w:val="22"/>
      <w:szCs w:val="22"/>
    </w:rPr>
  </w:style>
  <w:style w:type="paragraph" w:styleId="Header">
    <w:name w:val="header"/>
    <w:basedOn w:val="Normal"/>
    <w:rsid w:val="00DF3FF0"/>
    <w:pPr>
      <w:tabs>
        <w:tab w:val="center" w:pos="4320"/>
        <w:tab w:val="right" w:pos="8640"/>
      </w:tabs>
    </w:pPr>
  </w:style>
  <w:style w:type="paragraph" w:styleId="Footer">
    <w:name w:val="footer"/>
    <w:basedOn w:val="Normal"/>
    <w:rsid w:val="00DF3FF0"/>
    <w:pPr>
      <w:tabs>
        <w:tab w:val="center" w:pos="4320"/>
        <w:tab w:val="right" w:pos="8640"/>
      </w:tabs>
    </w:pPr>
  </w:style>
  <w:style w:type="character" w:styleId="PageNumber">
    <w:name w:val="page number"/>
    <w:basedOn w:val="DefaultParagraphFont"/>
    <w:rsid w:val="00DF3FF0"/>
  </w:style>
  <w:style w:type="character" w:styleId="Hyperlink">
    <w:name w:val="Hyperlink"/>
    <w:basedOn w:val="DefaultParagraphFont"/>
    <w:rsid w:val="002C6B75"/>
    <w:rPr>
      <w:color w:val="0000FF"/>
      <w:u w:val="single"/>
    </w:rPr>
  </w:style>
  <w:style w:type="paragraph" w:customStyle="1" w:styleId="Default">
    <w:name w:val="Default"/>
    <w:rsid w:val="00473BA1"/>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73BA1"/>
    <w:pPr>
      <w:autoSpaceDE/>
      <w:autoSpaceDN/>
      <w:spacing w:before="100" w:beforeAutospacing="1" w:after="100" w:afterAutospacing="1"/>
    </w:pPr>
    <w:rPr>
      <w:sz w:val="24"/>
      <w:szCs w:val="24"/>
      <w:lang w:val="en-CA"/>
    </w:rPr>
  </w:style>
  <w:style w:type="paragraph" w:styleId="BalloonText">
    <w:name w:val="Balloon Text"/>
    <w:basedOn w:val="Normal"/>
    <w:link w:val="BalloonTextChar"/>
    <w:rsid w:val="00F6124C"/>
    <w:rPr>
      <w:rFonts w:ascii="Tahoma" w:hAnsi="Tahoma" w:cs="Tahoma"/>
      <w:sz w:val="16"/>
      <w:szCs w:val="16"/>
    </w:rPr>
  </w:style>
  <w:style w:type="character" w:customStyle="1" w:styleId="BalloonTextChar">
    <w:name w:val="Balloon Text Char"/>
    <w:basedOn w:val="DefaultParagraphFont"/>
    <w:link w:val="BalloonText"/>
    <w:rsid w:val="00F6124C"/>
    <w:rPr>
      <w:rFonts w:ascii="Tahoma" w:hAnsi="Tahoma" w:cs="Tahoma"/>
      <w:sz w:val="16"/>
      <w:szCs w:val="16"/>
      <w:lang w:val="en-US"/>
    </w:rPr>
  </w:style>
  <w:style w:type="paragraph" w:styleId="ListParagraph">
    <w:name w:val="List Paragraph"/>
    <w:basedOn w:val="Normal"/>
    <w:uiPriority w:val="34"/>
    <w:qFormat/>
    <w:rsid w:val="00CA2BEB"/>
    <w:pPr>
      <w:ind w:left="720"/>
      <w:contextualSpacing/>
    </w:pPr>
  </w:style>
  <w:style w:type="character" w:customStyle="1" w:styleId="apple-converted-space">
    <w:name w:val="apple-converted-space"/>
    <w:basedOn w:val="DefaultParagraphFont"/>
    <w:rsid w:val="006977C0"/>
  </w:style>
  <w:style w:type="paragraph" w:customStyle="1" w:styleId="default0">
    <w:name w:val="default"/>
    <w:basedOn w:val="Normal"/>
    <w:rsid w:val="006977C0"/>
    <w:pPr>
      <w:autoSpaceDE/>
      <w:autoSpaceDN/>
      <w:spacing w:before="100" w:beforeAutospacing="1" w:after="100" w:afterAutospacing="1"/>
    </w:pPr>
    <w:rPr>
      <w:rFonts w:ascii="Calibri" w:hAnsi="Calibri" w:cs="Calibri"/>
      <w:sz w:val="24"/>
      <w:szCs w:val="24"/>
      <w:lang w:val="en-CA"/>
    </w:rPr>
  </w:style>
  <w:style w:type="character" w:customStyle="1" w:styleId="Heading2Char">
    <w:name w:val="Heading 2 Char"/>
    <w:basedOn w:val="DefaultParagraphFont"/>
    <w:link w:val="Heading2"/>
    <w:uiPriority w:val="9"/>
    <w:locked/>
    <w:rsid w:val="00C165C5"/>
    <w:rPr>
      <w:rFonts w:ascii="Arial" w:hAnsi="Arial" w:cs="Arial"/>
      <w:b/>
      <w:bCs/>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3FF0"/>
    <w:pPr>
      <w:autoSpaceDE w:val="0"/>
      <w:autoSpaceDN w:val="0"/>
    </w:pPr>
    <w:rPr>
      <w:lang w:val="en-US"/>
    </w:rPr>
  </w:style>
  <w:style w:type="paragraph" w:styleId="Heading1">
    <w:name w:val="heading 1"/>
    <w:basedOn w:val="Normal"/>
    <w:next w:val="Normal"/>
    <w:qFormat/>
    <w:rsid w:val="00DF3FF0"/>
    <w:pPr>
      <w:keepNext/>
      <w:outlineLvl w:val="0"/>
    </w:pPr>
    <w:rPr>
      <w:rFonts w:ascii="Arial" w:hAnsi="Arial" w:cs="Arial"/>
      <w:sz w:val="22"/>
      <w:szCs w:val="22"/>
      <w:u w:val="single"/>
    </w:rPr>
  </w:style>
  <w:style w:type="paragraph" w:styleId="Heading2">
    <w:name w:val="heading 2"/>
    <w:basedOn w:val="Normal"/>
    <w:next w:val="Normal"/>
    <w:link w:val="Heading2Char"/>
    <w:uiPriority w:val="9"/>
    <w:qFormat/>
    <w:rsid w:val="00DF3FF0"/>
    <w:pPr>
      <w:keepNext/>
      <w:jc w:val="center"/>
      <w:outlineLvl w:val="1"/>
    </w:pPr>
    <w:rPr>
      <w:rFonts w:ascii="Arial" w:hAnsi="Arial" w:cs="Arial"/>
      <w:b/>
      <w:bCs/>
      <w:sz w:val="22"/>
      <w:szCs w:val="22"/>
      <w:lang w:val="en-GB"/>
    </w:rPr>
  </w:style>
  <w:style w:type="paragraph" w:styleId="Heading3">
    <w:name w:val="heading 3"/>
    <w:basedOn w:val="Normal"/>
    <w:next w:val="Normal"/>
    <w:qFormat/>
    <w:rsid w:val="00DF3FF0"/>
    <w:pPr>
      <w:keepNext/>
      <w:tabs>
        <w:tab w:val="center" w:pos="4560"/>
      </w:tabs>
      <w:jc w:val="center"/>
      <w:outlineLvl w:val="2"/>
    </w:pPr>
    <w:rPr>
      <w:rFonts w:ascii="Arial" w:hAnsi="Arial" w:cs="Arial"/>
      <w:i/>
      <w:iCs/>
      <w:lang w:val="en-GB"/>
    </w:rPr>
  </w:style>
  <w:style w:type="paragraph" w:styleId="Heading4">
    <w:name w:val="heading 4"/>
    <w:basedOn w:val="Normal"/>
    <w:next w:val="Normal"/>
    <w:qFormat/>
    <w:rsid w:val="00DF3FF0"/>
    <w:pPr>
      <w:keepNext/>
      <w:outlineLvl w:val="3"/>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F3FF0"/>
    <w:rPr>
      <w:rFonts w:ascii="Arial" w:hAnsi="Arial" w:cs="Arial"/>
      <w:sz w:val="22"/>
      <w:szCs w:val="22"/>
    </w:rPr>
  </w:style>
  <w:style w:type="paragraph" w:styleId="BodyText2">
    <w:name w:val="Body Text 2"/>
    <w:basedOn w:val="Normal"/>
    <w:rsid w:val="00DF3FF0"/>
    <w:rPr>
      <w:rFonts w:ascii="Arial" w:hAnsi="Arial" w:cs="Arial"/>
      <w:b/>
      <w:bCs/>
      <w:sz w:val="22"/>
      <w:szCs w:val="22"/>
    </w:rPr>
  </w:style>
  <w:style w:type="paragraph" w:styleId="EnvelopeReturn">
    <w:name w:val="envelope return"/>
    <w:basedOn w:val="Normal"/>
    <w:rsid w:val="00DF3FF0"/>
    <w:rPr>
      <w:rFonts w:ascii="Arial" w:hAnsi="Arial" w:cs="Arial"/>
      <w:sz w:val="22"/>
      <w:szCs w:val="22"/>
    </w:rPr>
  </w:style>
  <w:style w:type="paragraph" w:styleId="Header">
    <w:name w:val="header"/>
    <w:basedOn w:val="Normal"/>
    <w:rsid w:val="00DF3FF0"/>
    <w:pPr>
      <w:tabs>
        <w:tab w:val="center" w:pos="4320"/>
        <w:tab w:val="right" w:pos="8640"/>
      </w:tabs>
    </w:pPr>
  </w:style>
  <w:style w:type="paragraph" w:styleId="Footer">
    <w:name w:val="footer"/>
    <w:basedOn w:val="Normal"/>
    <w:rsid w:val="00DF3FF0"/>
    <w:pPr>
      <w:tabs>
        <w:tab w:val="center" w:pos="4320"/>
        <w:tab w:val="right" w:pos="8640"/>
      </w:tabs>
    </w:pPr>
  </w:style>
  <w:style w:type="character" w:styleId="PageNumber">
    <w:name w:val="page number"/>
    <w:basedOn w:val="DefaultParagraphFont"/>
    <w:rsid w:val="00DF3FF0"/>
  </w:style>
  <w:style w:type="character" w:styleId="Hyperlink">
    <w:name w:val="Hyperlink"/>
    <w:basedOn w:val="DefaultParagraphFont"/>
    <w:rsid w:val="002C6B75"/>
    <w:rPr>
      <w:color w:val="0000FF"/>
      <w:u w:val="single"/>
    </w:rPr>
  </w:style>
  <w:style w:type="paragraph" w:customStyle="1" w:styleId="Default">
    <w:name w:val="Default"/>
    <w:rsid w:val="00473BA1"/>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73BA1"/>
    <w:pPr>
      <w:autoSpaceDE/>
      <w:autoSpaceDN/>
      <w:spacing w:before="100" w:beforeAutospacing="1" w:after="100" w:afterAutospacing="1"/>
    </w:pPr>
    <w:rPr>
      <w:sz w:val="24"/>
      <w:szCs w:val="24"/>
      <w:lang w:val="en-CA"/>
    </w:rPr>
  </w:style>
  <w:style w:type="paragraph" w:styleId="BalloonText">
    <w:name w:val="Balloon Text"/>
    <w:basedOn w:val="Normal"/>
    <w:link w:val="BalloonTextChar"/>
    <w:rsid w:val="00F6124C"/>
    <w:rPr>
      <w:rFonts w:ascii="Tahoma" w:hAnsi="Tahoma" w:cs="Tahoma"/>
      <w:sz w:val="16"/>
      <w:szCs w:val="16"/>
    </w:rPr>
  </w:style>
  <w:style w:type="character" w:customStyle="1" w:styleId="BalloonTextChar">
    <w:name w:val="Balloon Text Char"/>
    <w:basedOn w:val="DefaultParagraphFont"/>
    <w:link w:val="BalloonText"/>
    <w:rsid w:val="00F6124C"/>
    <w:rPr>
      <w:rFonts w:ascii="Tahoma" w:hAnsi="Tahoma" w:cs="Tahoma"/>
      <w:sz w:val="16"/>
      <w:szCs w:val="16"/>
      <w:lang w:val="en-US"/>
    </w:rPr>
  </w:style>
  <w:style w:type="paragraph" w:styleId="ListParagraph">
    <w:name w:val="List Paragraph"/>
    <w:basedOn w:val="Normal"/>
    <w:uiPriority w:val="34"/>
    <w:qFormat/>
    <w:rsid w:val="00CA2BEB"/>
    <w:pPr>
      <w:ind w:left="720"/>
      <w:contextualSpacing/>
    </w:pPr>
  </w:style>
  <w:style w:type="character" w:customStyle="1" w:styleId="apple-converted-space">
    <w:name w:val="apple-converted-space"/>
    <w:basedOn w:val="DefaultParagraphFont"/>
    <w:rsid w:val="006977C0"/>
  </w:style>
  <w:style w:type="paragraph" w:customStyle="1" w:styleId="default0">
    <w:name w:val="default"/>
    <w:basedOn w:val="Normal"/>
    <w:rsid w:val="006977C0"/>
    <w:pPr>
      <w:autoSpaceDE/>
      <w:autoSpaceDN/>
      <w:spacing w:before="100" w:beforeAutospacing="1" w:after="100" w:afterAutospacing="1"/>
    </w:pPr>
    <w:rPr>
      <w:rFonts w:ascii="Calibri" w:hAnsi="Calibri" w:cs="Calibri"/>
      <w:sz w:val="24"/>
      <w:szCs w:val="24"/>
      <w:lang w:val="en-CA"/>
    </w:rPr>
  </w:style>
  <w:style w:type="character" w:customStyle="1" w:styleId="Heading2Char">
    <w:name w:val="Heading 2 Char"/>
    <w:basedOn w:val="DefaultParagraphFont"/>
    <w:link w:val="Heading2"/>
    <w:uiPriority w:val="9"/>
    <w:locked/>
    <w:rsid w:val="00C165C5"/>
    <w:rPr>
      <w:rFonts w:ascii="Arial" w:hAnsi="Arial" w:cs="Arial"/>
      <w:b/>
      <w:bCs/>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938068">
      <w:bodyDiv w:val="1"/>
      <w:marLeft w:val="240"/>
      <w:marRight w:val="0"/>
      <w:marTop w:val="300"/>
      <w:marBottom w:val="0"/>
      <w:divBdr>
        <w:top w:val="none" w:sz="0" w:space="0" w:color="auto"/>
        <w:left w:val="none" w:sz="0" w:space="0" w:color="auto"/>
        <w:bottom w:val="none" w:sz="0" w:space="0" w:color="auto"/>
        <w:right w:val="none" w:sz="0" w:space="0" w:color="auto"/>
      </w:divBdr>
      <w:divsChild>
        <w:div w:id="312223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66E440-DB66-4164-BDA7-9E163F81A1A3}"/>
</file>

<file path=customXml/itemProps2.xml><?xml version="1.0" encoding="utf-8"?>
<ds:datastoreItem xmlns:ds="http://schemas.openxmlformats.org/officeDocument/2006/customXml" ds:itemID="{043B8DC5-1DAC-4364-9691-9F4364FC0C23}"/>
</file>

<file path=customXml/itemProps3.xml><?xml version="1.0" encoding="utf-8"?>
<ds:datastoreItem xmlns:ds="http://schemas.openxmlformats.org/officeDocument/2006/customXml" ds:itemID="{49C1CB2F-E2AF-4DA8-BE59-89E4B224A284}"/>
</file>

<file path=docProps/app.xml><?xml version="1.0" encoding="utf-8"?>
<Properties xmlns="http://schemas.openxmlformats.org/officeDocument/2006/extended-properties" xmlns:vt="http://schemas.openxmlformats.org/officeDocument/2006/docPropsVTypes">
  <Template>Normal.dotm</Template>
  <TotalTime>2</TotalTime>
  <Pages>7</Pages>
  <Words>1598</Words>
  <Characters>9925</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Company>
  <LinksUpToDate>false</LinksUpToDate>
  <CharactersWithSpaces>11501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creator>dcandido</dc:creator>
  <cp:lastModifiedBy>ITS Deploy</cp:lastModifiedBy>
  <cp:revision>3</cp:revision>
  <cp:lastPrinted>2014-07-15T18:03:00Z</cp:lastPrinted>
  <dcterms:created xsi:type="dcterms:W3CDTF">2016-06-13T17:16:00Z</dcterms:created>
  <dcterms:modified xsi:type="dcterms:W3CDTF">2016-06-23T18:55:00Z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6318600</vt:r8>
  </property>
</Properties>
</file>